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732B" w:rsidRPr="00FF0DDE" w:rsidRDefault="00AE732B" w:rsidP="005112ED">
      <w:pPr>
        <w:pStyle w:val="ResumeSections"/>
      </w:pPr>
      <w:r w:rsidRPr="00FF0DDE">
        <w:rPr>
          <w:noProof/>
        </w:rPr>
        <w:t>Personal</w:t>
      </w:r>
      <w:r w:rsidRPr="00FF0DDE">
        <w:rPr>
          <w:noProof/>
        </w:rPr>
        <w:tab/>
      </w:r>
    </w:p>
    <w:tbl>
      <w:tblPr>
        <w:tblW w:w="7817" w:type="dxa"/>
        <w:tblInd w:w="378" w:type="dxa"/>
        <w:tblLayout w:type="fixed"/>
        <w:tblLook w:val="0000" w:firstRow="0" w:lastRow="0" w:firstColumn="0" w:lastColumn="0" w:noHBand="0" w:noVBand="0"/>
      </w:tblPr>
      <w:tblGrid>
        <w:gridCol w:w="6128"/>
        <w:gridCol w:w="1689"/>
      </w:tblGrid>
      <w:tr w:rsidR="00FF0DDE" w:rsidRPr="00FF0DDE" w:rsidTr="00FF0DDE">
        <w:trPr>
          <w:trHeight w:val="942"/>
        </w:trPr>
        <w:tc>
          <w:tcPr>
            <w:tcW w:w="6128" w:type="dxa"/>
          </w:tcPr>
          <w:p w:rsidR="00AE732B" w:rsidRPr="00FF0DDE" w:rsidRDefault="00AE732B" w:rsidP="00D66E26">
            <w:pPr>
              <w:numPr>
                <w:ilvl w:val="0"/>
                <w:numId w:val="35"/>
              </w:numPr>
              <w:rPr>
                <w:sz w:val="22"/>
                <w:szCs w:val="22"/>
              </w:rPr>
            </w:pPr>
            <w:r w:rsidRPr="00FF0DDE">
              <w:rPr>
                <w:sz w:val="22"/>
                <w:szCs w:val="22"/>
              </w:rPr>
              <w:t>Nation</w:t>
            </w:r>
            <w:bookmarkStart w:id="0" w:name="_GoBack"/>
            <w:bookmarkEnd w:id="0"/>
            <w:r w:rsidRPr="00FF0DDE">
              <w:rPr>
                <w:sz w:val="22"/>
                <w:szCs w:val="22"/>
              </w:rPr>
              <w:t xml:space="preserve">ality: USA </w:t>
            </w:r>
          </w:p>
          <w:p w:rsidR="00AE732B" w:rsidRPr="00FF0DDE" w:rsidRDefault="00AE732B" w:rsidP="00D66E26">
            <w:pPr>
              <w:numPr>
                <w:ilvl w:val="0"/>
                <w:numId w:val="35"/>
              </w:numPr>
              <w:rPr>
                <w:sz w:val="22"/>
                <w:szCs w:val="22"/>
              </w:rPr>
            </w:pPr>
            <w:r w:rsidRPr="00FF0DDE">
              <w:rPr>
                <w:sz w:val="22"/>
                <w:szCs w:val="22"/>
              </w:rPr>
              <w:t>Marital Status: Married</w:t>
            </w:r>
          </w:p>
          <w:p w:rsidR="00AE732B" w:rsidRPr="00FF0DDE" w:rsidRDefault="00AE732B" w:rsidP="00D66E26">
            <w:pPr>
              <w:numPr>
                <w:ilvl w:val="0"/>
                <w:numId w:val="35"/>
              </w:numPr>
              <w:rPr>
                <w:sz w:val="22"/>
                <w:szCs w:val="22"/>
              </w:rPr>
            </w:pPr>
            <w:r w:rsidRPr="00FF0DDE">
              <w:rPr>
                <w:sz w:val="22"/>
                <w:szCs w:val="22"/>
              </w:rPr>
              <w:t>Date of Birth 11 July, 1980</w:t>
            </w:r>
          </w:p>
          <w:p w:rsidR="00612C9A" w:rsidRPr="00FF0DDE" w:rsidRDefault="00612C9A" w:rsidP="00D66E26">
            <w:pPr>
              <w:numPr>
                <w:ilvl w:val="0"/>
                <w:numId w:val="35"/>
              </w:numPr>
              <w:rPr>
                <w:sz w:val="22"/>
                <w:szCs w:val="22"/>
              </w:rPr>
            </w:pPr>
            <w:r w:rsidRPr="00FF0DDE">
              <w:rPr>
                <w:sz w:val="22"/>
                <w:szCs w:val="22"/>
              </w:rPr>
              <w:t>Fluent in English and Arabic.  Conversational in Spanish</w:t>
            </w:r>
          </w:p>
        </w:tc>
        <w:tc>
          <w:tcPr>
            <w:tcW w:w="1689" w:type="dxa"/>
          </w:tcPr>
          <w:p w:rsidR="00AE732B" w:rsidRPr="00FF0DDE" w:rsidRDefault="00AE732B" w:rsidP="00D66E26">
            <w:pPr>
              <w:rPr>
                <w:sz w:val="22"/>
                <w:szCs w:val="22"/>
              </w:rPr>
            </w:pPr>
          </w:p>
        </w:tc>
      </w:tr>
    </w:tbl>
    <w:p w:rsidR="009247EC" w:rsidRPr="00FF0DDE" w:rsidRDefault="009247EC" w:rsidP="00FC3BC7">
      <w:pPr>
        <w:pStyle w:val="ResumeSections"/>
      </w:pPr>
      <w:r w:rsidRPr="00FF0DDE">
        <w:t xml:space="preserve">Objective </w:t>
      </w:r>
      <w:r w:rsidR="00987546" w:rsidRPr="00FF0DDE">
        <w:tab/>
      </w:r>
    </w:p>
    <w:p w:rsidR="009247EC" w:rsidRPr="00FF0DDE" w:rsidRDefault="00AE2ECE" w:rsidP="0067027E">
      <w:pPr>
        <w:pStyle w:val="Objective"/>
        <w:rPr>
          <w:sz w:val="22"/>
          <w:szCs w:val="22"/>
        </w:rPr>
      </w:pPr>
      <w:r w:rsidRPr="00FF0DDE">
        <w:rPr>
          <w:sz w:val="22"/>
          <w:szCs w:val="22"/>
        </w:rPr>
        <w:t xml:space="preserve">Seeking a </w:t>
      </w:r>
      <w:r w:rsidR="0067027E" w:rsidRPr="00FF0DDE">
        <w:rPr>
          <w:sz w:val="22"/>
          <w:szCs w:val="22"/>
        </w:rPr>
        <w:t xml:space="preserve">Challenging </w:t>
      </w:r>
      <w:r w:rsidR="0057410C" w:rsidRPr="00FF0DDE">
        <w:rPr>
          <w:sz w:val="22"/>
          <w:szCs w:val="22"/>
        </w:rPr>
        <w:t xml:space="preserve">position where I can employ my </w:t>
      </w:r>
      <w:r w:rsidRPr="00FF0DDE">
        <w:rPr>
          <w:sz w:val="22"/>
          <w:szCs w:val="22"/>
        </w:rPr>
        <w:t>Mechanical Engineering</w:t>
      </w:r>
      <w:r w:rsidR="0057410C" w:rsidRPr="00FF0DDE">
        <w:rPr>
          <w:sz w:val="22"/>
          <w:szCs w:val="22"/>
        </w:rPr>
        <w:t xml:space="preserve"> skills to</w:t>
      </w:r>
      <w:r w:rsidRPr="00FF0DDE">
        <w:rPr>
          <w:sz w:val="22"/>
          <w:szCs w:val="22"/>
        </w:rPr>
        <w:t xml:space="preserve"> the fullest extent</w:t>
      </w:r>
      <w:r w:rsidR="0057410C" w:rsidRPr="00FF0DDE">
        <w:rPr>
          <w:sz w:val="22"/>
          <w:szCs w:val="22"/>
        </w:rPr>
        <w:t>.</w:t>
      </w:r>
    </w:p>
    <w:p w:rsidR="00AA42A3" w:rsidRPr="00FF0DDE" w:rsidRDefault="00AA42A3" w:rsidP="00AA42A3">
      <w:pPr>
        <w:pStyle w:val="ResumeSections"/>
        <w:rPr>
          <w:szCs w:val="22"/>
        </w:rPr>
      </w:pPr>
      <w:r w:rsidRPr="00FF0DDE">
        <w:rPr>
          <w:szCs w:val="22"/>
        </w:rPr>
        <w:t xml:space="preserve">Education </w:t>
      </w:r>
      <w:r w:rsidRPr="00FF0DDE">
        <w:rPr>
          <w:szCs w:val="22"/>
        </w:rPr>
        <w:tab/>
      </w:r>
    </w:p>
    <w:p w:rsidR="00612C9A" w:rsidRPr="00FF0DDE" w:rsidRDefault="00AA42A3" w:rsidP="00612C9A">
      <w:pPr>
        <w:pStyle w:val="ListParagraph"/>
        <w:rPr>
          <w:color w:val="auto"/>
          <w:sz w:val="22"/>
          <w:szCs w:val="22"/>
        </w:rPr>
      </w:pPr>
      <w:r w:rsidRPr="00FF0DDE">
        <w:rPr>
          <w:caps/>
          <w:color w:val="auto"/>
          <w:sz w:val="22"/>
          <w:szCs w:val="22"/>
        </w:rPr>
        <w:t>Bachelor of science mechanical Engineering</w:t>
      </w:r>
      <w:r w:rsidRPr="00FF0DDE">
        <w:rPr>
          <w:color w:val="auto"/>
          <w:sz w:val="22"/>
          <w:szCs w:val="22"/>
        </w:rPr>
        <w:t xml:space="preserve"> – University of Texas at Austin December, 2002</w:t>
      </w:r>
      <w:r w:rsidRPr="00FF0DDE">
        <w:rPr>
          <w:color w:val="auto"/>
          <w:sz w:val="22"/>
          <w:szCs w:val="22"/>
        </w:rPr>
        <w:tab/>
        <w:t>GPA: 3.14/4.0</w:t>
      </w:r>
    </w:p>
    <w:p w:rsidR="00612C9A" w:rsidRPr="00FF0DDE" w:rsidRDefault="00612C9A" w:rsidP="001E7FD9">
      <w:pPr>
        <w:pStyle w:val="ListParagraph"/>
        <w:rPr>
          <w:color w:val="auto"/>
          <w:sz w:val="22"/>
          <w:szCs w:val="22"/>
        </w:rPr>
      </w:pPr>
      <w:r w:rsidRPr="00FF0DDE">
        <w:rPr>
          <w:caps/>
          <w:color w:val="auto"/>
          <w:sz w:val="22"/>
          <w:szCs w:val="22"/>
        </w:rPr>
        <w:t>Current Master's</w:t>
      </w:r>
      <w:r w:rsidR="00B34748" w:rsidRPr="00FF0DDE">
        <w:rPr>
          <w:caps/>
          <w:color w:val="auto"/>
          <w:sz w:val="22"/>
          <w:szCs w:val="22"/>
        </w:rPr>
        <w:t xml:space="preserve"> MECHANICAL ENGINEERING</w:t>
      </w:r>
      <w:r w:rsidRPr="00FF0DDE">
        <w:rPr>
          <w:caps/>
          <w:color w:val="auto"/>
          <w:sz w:val="22"/>
          <w:szCs w:val="22"/>
        </w:rPr>
        <w:t xml:space="preserve"> degree student </w:t>
      </w:r>
      <w:r w:rsidRPr="00FF0DDE">
        <w:rPr>
          <w:color w:val="auto"/>
          <w:sz w:val="22"/>
          <w:szCs w:val="22"/>
        </w:rPr>
        <w:t>– King Fahad University of Petroleum and Minerals</w:t>
      </w:r>
      <w:r w:rsidR="00B34748" w:rsidRPr="00FF0DDE">
        <w:rPr>
          <w:color w:val="auto"/>
          <w:sz w:val="22"/>
          <w:szCs w:val="22"/>
        </w:rPr>
        <w:t xml:space="preserve"> (En</w:t>
      </w:r>
      <w:r w:rsidR="001E7FD9">
        <w:rPr>
          <w:color w:val="auto"/>
          <w:sz w:val="22"/>
          <w:szCs w:val="22"/>
        </w:rPr>
        <w:t>gineering Mechanics), Dec, 2017</w:t>
      </w:r>
      <w:r w:rsidR="00B34748" w:rsidRPr="00FF0DDE">
        <w:rPr>
          <w:color w:val="auto"/>
          <w:sz w:val="22"/>
          <w:szCs w:val="22"/>
        </w:rPr>
        <w:t xml:space="preserve"> (expected)</w:t>
      </w:r>
    </w:p>
    <w:p w:rsidR="009247EC" w:rsidRPr="00FF0DDE" w:rsidRDefault="009247EC" w:rsidP="005112ED">
      <w:pPr>
        <w:pStyle w:val="ResumeSections"/>
      </w:pPr>
      <w:r w:rsidRPr="00FF0DDE">
        <w:rPr>
          <w:noProof/>
        </w:rPr>
        <w:t>Skills Summary</w:t>
      </w:r>
      <w:r w:rsidR="00987546" w:rsidRPr="00FF0DDE">
        <w:rPr>
          <w:noProof/>
        </w:rPr>
        <w:t xml:space="preserve"> </w:t>
      </w:r>
      <w:r w:rsidR="00AC6C34" w:rsidRPr="00FF0DDE">
        <w:rPr>
          <w:noProof/>
        </w:rPr>
        <w:tab/>
      </w:r>
    </w:p>
    <w:tbl>
      <w:tblPr>
        <w:tblW w:w="9090" w:type="dxa"/>
        <w:tblInd w:w="378" w:type="dxa"/>
        <w:tblLayout w:type="fixed"/>
        <w:tblLook w:val="0000" w:firstRow="0" w:lastRow="0" w:firstColumn="0" w:lastColumn="0" w:noHBand="0" w:noVBand="0"/>
      </w:tblPr>
      <w:tblGrid>
        <w:gridCol w:w="3240"/>
        <w:gridCol w:w="2700"/>
        <w:gridCol w:w="3150"/>
      </w:tblGrid>
      <w:tr w:rsidR="00FF0DDE" w:rsidRPr="00FF0DDE" w:rsidTr="00AB555D">
        <w:trPr>
          <w:trHeight w:val="882"/>
        </w:trPr>
        <w:tc>
          <w:tcPr>
            <w:tcW w:w="3240" w:type="dxa"/>
          </w:tcPr>
          <w:p w:rsidR="00AA42A3" w:rsidRPr="00FF0DDE" w:rsidRDefault="00AA42A3" w:rsidP="00BB771D">
            <w:pPr>
              <w:numPr>
                <w:ilvl w:val="0"/>
                <w:numId w:val="35"/>
              </w:numPr>
              <w:rPr>
                <w:sz w:val="22"/>
                <w:szCs w:val="22"/>
              </w:rPr>
            </w:pPr>
            <w:r w:rsidRPr="00FF0DDE">
              <w:rPr>
                <w:sz w:val="22"/>
                <w:szCs w:val="22"/>
              </w:rPr>
              <w:t>Member of Saudi Council of Engineers</w:t>
            </w:r>
          </w:p>
          <w:p w:rsidR="002B64F2" w:rsidRPr="00FF0DDE" w:rsidRDefault="002B64F2" w:rsidP="00BB771D">
            <w:pPr>
              <w:numPr>
                <w:ilvl w:val="0"/>
                <w:numId w:val="35"/>
              </w:numPr>
              <w:rPr>
                <w:sz w:val="22"/>
                <w:szCs w:val="22"/>
              </w:rPr>
            </w:pPr>
            <w:proofErr w:type="spellStart"/>
            <w:r w:rsidRPr="00FF0DDE">
              <w:rPr>
                <w:sz w:val="22"/>
                <w:szCs w:val="22"/>
              </w:rPr>
              <w:t>SmartPlant</w:t>
            </w:r>
            <w:proofErr w:type="spellEnd"/>
            <w:r w:rsidRPr="00FF0DDE">
              <w:rPr>
                <w:sz w:val="22"/>
                <w:szCs w:val="22"/>
              </w:rPr>
              <w:t xml:space="preserve"> </w:t>
            </w:r>
            <w:r w:rsidR="009E7113" w:rsidRPr="00FF0DDE">
              <w:rPr>
                <w:sz w:val="22"/>
                <w:szCs w:val="22"/>
              </w:rPr>
              <w:t>3D,</w:t>
            </w:r>
            <w:r w:rsidRPr="00FF0DDE">
              <w:rPr>
                <w:sz w:val="22"/>
                <w:szCs w:val="22"/>
              </w:rPr>
              <w:t xml:space="preserve"> </w:t>
            </w:r>
            <w:r w:rsidR="00BB771D" w:rsidRPr="00FF0DDE">
              <w:rPr>
                <w:sz w:val="22"/>
                <w:szCs w:val="22"/>
              </w:rPr>
              <w:t xml:space="preserve">PDS, </w:t>
            </w:r>
            <w:proofErr w:type="spellStart"/>
            <w:r w:rsidR="00BB771D" w:rsidRPr="00FF0DDE">
              <w:rPr>
                <w:sz w:val="22"/>
                <w:szCs w:val="22"/>
              </w:rPr>
              <w:t>SmartPlant</w:t>
            </w:r>
            <w:proofErr w:type="spellEnd"/>
            <w:r w:rsidR="00BB771D" w:rsidRPr="00FF0DDE">
              <w:rPr>
                <w:sz w:val="22"/>
                <w:szCs w:val="22"/>
              </w:rPr>
              <w:t xml:space="preserve"> </w:t>
            </w:r>
            <w:r w:rsidR="009E7113" w:rsidRPr="00FF0DDE">
              <w:rPr>
                <w:sz w:val="22"/>
                <w:szCs w:val="22"/>
              </w:rPr>
              <w:t>Electrical</w:t>
            </w:r>
            <w:r w:rsidR="00F06397" w:rsidRPr="00FF0DDE">
              <w:rPr>
                <w:sz w:val="22"/>
                <w:szCs w:val="22"/>
              </w:rPr>
              <w:t xml:space="preserve">, </w:t>
            </w:r>
            <w:proofErr w:type="spellStart"/>
            <w:r w:rsidR="00F06397" w:rsidRPr="00FF0DDE">
              <w:rPr>
                <w:sz w:val="22"/>
                <w:szCs w:val="22"/>
              </w:rPr>
              <w:t>SmartPlant</w:t>
            </w:r>
            <w:proofErr w:type="spellEnd"/>
            <w:r w:rsidR="00F06397" w:rsidRPr="00FF0DDE">
              <w:rPr>
                <w:sz w:val="22"/>
                <w:szCs w:val="22"/>
              </w:rPr>
              <w:t xml:space="preserve"> P&amp;ID</w:t>
            </w:r>
            <w:r w:rsidR="00A81417" w:rsidRPr="00FF0DDE">
              <w:rPr>
                <w:sz w:val="22"/>
                <w:szCs w:val="22"/>
              </w:rPr>
              <w:t xml:space="preserve"> </w:t>
            </w:r>
          </w:p>
          <w:p w:rsidR="005B4B96" w:rsidRPr="00FF0DDE" w:rsidRDefault="0067027E" w:rsidP="0067027E">
            <w:pPr>
              <w:numPr>
                <w:ilvl w:val="0"/>
                <w:numId w:val="35"/>
              </w:numPr>
              <w:rPr>
                <w:sz w:val="22"/>
                <w:szCs w:val="22"/>
              </w:rPr>
            </w:pPr>
            <w:proofErr w:type="spellStart"/>
            <w:r w:rsidRPr="00FF0DDE">
              <w:rPr>
                <w:sz w:val="22"/>
                <w:szCs w:val="22"/>
              </w:rPr>
              <w:t>iPlant</w:t>
            </w:r>
            <w:proofErr w:type="spellEnd"/>
            <w:r w:rsidRPr="00FF0DDE">
              <w:rPr>
                <w:sz w:val="22"/>
                <w:szCs w:val="22"/>
              </w:rPr>
              <w:t xml:space="preserve">, and other </w:t>
            </w:r>
            <w:r w:rsidR="005B4B96" w:rsidRPr="00FF0DDE">
              <w:rPr>
                <w:sz w:val="22"/>
                <w:szCs w:val="22"/>
              </w:rPr>
              <w:t>MRP</w:t>
            </w:r>
            <w:r w:rsidRPr="00FF0DDE">
              <w:rPr>
                <w:sz w:val="22"/>
                <w:szCs w:val="22"/>
              </w:rPr>
              <w:t xml:space="preserve"> systems</w:t>
            </w:r>
          </w:p>
          <w:p w:rsidR="009247EC" w:rsidRPr="00FF0DDE" w:rsidRDefault="009247EC" w:rsidP="00AC6C34">
            <w:pPr>
              <w:ind w:left="720"/>
              <w:rPr>
                <w:sz w:val="22"/>
                <w:szCs w:val="22"/>
              </w:rPr>
            </w:pPr>
          </w:p>
        </w:tc>
        <w:tc>
          <w:tcPr>
            <w:tcW w:w="2700" w:type="dxa"/>
          </w:tcPr>
          <w:p w:rsidR="009247EC" w:rsidRPr="00FF0DDE" w:rsidRDefault="00A81417" w:rsidP="00312D49">
            <w:pPr>
              <w:numPr>
                <w:ilvl w:val="0"/>
                <w:numId w:val="35"/>
              </w:numPr>
              <w:rPr>
                <w:sz w:val="22"/>
                <w:szCs w:val="22"/>
              </w:rPr>
            </w:pPr>
            <w:r w:rsidRPr="00FF0DDE">
              <w:rPr>
                <w:sz w:val="22"/>
                <w:szCs w:val="22"/>
              </w:rPr>
              <w:t>Programming Languages</w:t>
            </w:r>
            <w:r w:rsidR="009E7113" w:rsidRPr="00FF0DDE">
              <w:rPr>
                <w:sz w:val="22"/>
                <w:szCs w:val="22"/>
              </w:rPr>
              <w:t>:</w:t>
            </w:r>
            <w:r w:rsidRPr="00FF0DDE">
              <w:rPr>
                <w:sz w:val="22"/>
                <w:szCs w:val="22"/>
              </w:rPr>
              <w:t xml:space="preserve"> </w:t>
            </w:r>
            <w:r w:rsidR="00312D49" w:rsidRPr="00FF0DDE">
              <w:rPr>
                <w:sz w:val="22"/>
                <w:szCs w:val="22"/>
              </w:rPr>
              <w:t xml:space="preserve">Oracle PL SQL, </w:t>
            </w:r>
            <w:r w:rsidRPr="00FF0DDE">
              <w:rPr>
                <w:sz w:val="22"/>
                <w:szCs w:val="22"/>
              </w:rPr>
              <w:t xml:space="preserve">Perl, Java, C++, Excel VBA, </w:t>
            </w:r>
            <w:proofErr w:type="spellStart"/>
            <w:r w:rsidRPr="00FF0DDE">
              <w:rPr>
                <w:sz w:val="22"/>
                <w:szCs w:val="22"/>
              </w:rPr>
              <w:t>MatLab</w:t>
            </w:r>
            <w:proofErr w:type="spellEnd"/>
          </w:p>
        </w:tc>
        <w:tc>
          <w:tcPr>
            <w:tcW w:w="3150" w:type="dxa"/>
          </w:tcPr>
          <w:p w:rsidR="00AC6C34" w:rsidRPr="00FF0DDE" w:rsidRDefault="004430AD" w:rsidP="009E7113">
            <w:pPr>
              <w:numPr>
                <w:ilvl w:val="0"/>
                <w:numId w:val="35"/>
              </w:numPr>
              <w:rPr>
                <w:sz w:val="22"/>
                <w:szCs w:val="22"/>
              </w:rPr>
            </w:pPr>
            <w:r w:rsidRPr="00FF0DDE">
              <w:rPr>
                <w:sz w:val="22"/>
                <w:szCs w:val="22"/>
              </w:rPr>
              <w:t xml:space="preserve">Saudi Aramco </w:t>
            </w:r>
            <w:r w:rsidR="007D623D" w:rsidRPr="00FF0DDE">
              <w:rPr>
                <w:sz w:val="22"/>
                <w:szCs w:val="22"/>
              </w:rPr>
              <w:t xml:space="preserve">Piping </w:t>
            </w:r>
            <w:r w:rsidR="00AC6C34" w:rsidRPr="00FF0DDE">
              <w:rPr>
                <w:sz w:val="22"/>
                <w:szCs w:val="22"/>
              </w:rPr>
              <w:t>Specifications</w:t>
            </w:r>
          </w:p>
          <w:p w:rsidR="004F1287" w:rsidRPr="00FF0DDE" w:rsidRDefault="009E7113" w:rsidP="002A73C0">
            <w:pPr>
              <w:numPr>
                <w:ilvl w:val="0"/>
                <w:numId w:val="35"/>
              </w:numPr>
              <w:rPr>
                <w:sz w:val="22"/>
                <w:szCs w:val="22"/>
              </w:rPr>
            </w:pPr>
            <w:r w:rsidRPr="00FF0DDE">
              <w:rPr>
                <w:sz w:val="22"/>
                <w:szCs w:val="22"/>
              </w:rPr>
              <w:t xml:space="preserve">3D Design Modeling: </w:t>
            </w:r>
            <w:r w:rsidR="002B64F2" w:rsidRPr="00FF0DDE">
              <w:rPr>
                <w:sz w:val="22"/>
                <w:szCs w:val="22"/>
              </w:rPr>
              <w:t xml:space="preserve">SolidWorks, </w:t>
            </w:r>
            <w:proofErr w:type="spellStart"/>
            <w:r w:rsidR="002B64F2" w:rsidRPr="00FF0DDE">
              <w:rPr>
                <w:sz w:val="22"/>
                <w:szCs w:val="22"/>
              </w:rPr>
              <w:t>ProEngineer</w:t>
            </w:r>
            <w:proofErr w:type="spellEnd"/>
            <w:r w:rsidR="002B64F2" w:rsidRPr="00FF0DDE">
              <w:rPr>
                <w:sz w:val="22"/>
                <w:szCs w:val="22"/>
              </w:rPr>
              <w:t>, AutoCAD</w:t>
            </w:r>
          </w:p>
        </w:tc>
      </w:tr>
    </w:tbl>
    <w:p w:rsidR="00235D9C" w:rsidRPr="00FF0DDE" w:rsidRDefault="00235D9C" w:rsidP="005112ED">
      <w:pPr>
        <w:pStyle w:val="ResumeSections"/>
      </w:pPr>
      <w:r w:rsidRPr="00FF0DDE">
        <w:rPr>
          <w:noProof/>
        </w:rPr>
        <w:t>Courses</w:t>
      </w:r>
      <w:r w:rsidR="004430AD" w:rsidRPr="00FF0DDE">
        <w:rPr>
          <w:noProof/>
        </w:rPr>
        <w:t xml:space="preserve"> and Training</w:t>
      </w:r>
      <w:r w:rsidRPr="00FF0DDE">
        <w:rPr>
          <w:noProof/>
        </w:rPr>
        <w:t xml:space="preserve"> </w:t>
      </w:r>
      <w:r w:rsidRPr="00FF0DDE">
        <w:rPr>
          <w:noProof/>
        </w:rPr>
        <w:tab/>
      </w:r>
    </w:p>
    <w:tbl>
      <w:tblPr>
        <w:tblW w:w="9090" w:type="dxa"/>
        <w:tblInd w:w="378" w:type="dxa"/>
        <w:tblLayout w:type="fixed"/>
        <w:tblLook w:val="0000" w:firstRow="0" w:lastRow="0" w:firstColumn="0" w:lastColumn="0" w:noHBand="0" w:noVBand="0"/>
      </w:tblPr>
      <w:tblGrid>
        <w:gridCol w:w="3240"/>
        <w:gridCol w:w="2700"/>
        <w:gridCol w:w="3150"/>
      </w:tblGrid>
      <w:tr w:rsidR="00235D9C" w:rsidRPr="00FF0DDE" w:rsidTr="00D229FB">
        <w:trPr>
          <w:trHeight w:val="882"/>
        </w:trPr>
        <w:tc>
          <w:tcPr>
            <w:tcW w:w="3240" w:type="dxa"/>
          </w:tcPr>
          <w:p w:rsidR="00A81417" w:rsidRPr="00FF0DDE" w:rsidRDefault="00A81417" w:rsidP="00A81417">
            <w:pPr>
              <w:numPr>
                <w:ilvl w:val="0"/>
                <w:numId w:val="35"/>
              </w:numPr>
              <w:rPr>
                <w:sz w:val="22"/>
                <w:szCs w:val="22"/>
              </w:rPr>
            </w:pPr>
            <w:proofErr w:type="spellStart"/>
            <w:r w:rsidRPr="00FF0DDE">
              <w:rPr>
                <w:sz w:val="22"/>
                <w:szCs w:val="22"/>
              </w:rPr>
              <w:t>SmartPlant</w:t>
            </w:r>
            <w:proofErr w:type="spellEnd"/>
            <w:r w:rsidRPr="00FF0DDE">
              <w:rPr>
                <w:sz w:val="22"/>
                <w:szCs w:val="22"/>
              </w:rPr>
              <w:t xml:space="preserve"> P&amp;ID</w:t>
            </w:r>
            <w:r w:rsidR="002B64F2" w:rsidRPr="00FF0DDE">
              <w:rPr>
                <w:sz w:val="22"/>
                <w:szCs w:val="22"/>
              </w:rPr>
              <w:t>, Electrical,</w:t>
            </w:r>
          </w:p>
          <w:p w:rsidR="002B64F2" w:rsidRPr="00FF0DDE" w:rsidRDefault="002B64F2" w:rsidP="002B64F2">
            <w:pPr>
              <w:ind w:left="720"/>
              <w:rPr>
                <w:sz w:val="22"/>
                <w:szCs w:val="22"/>
              </w:rPr>
            </w:pPr>
            <w:r w:rsidRPr="00FF0DDE">
              <w:rPr>
                <w:sz w:val="22"/>
                <w:szCs w:val="22"/>
              </w:rPr>
              <w:t>And Instrumentation</w:t>
            </w:r>
          </w:p>
          <w:p w:rsidR="004430AD" w:rsidRPr="00FF0DDE" w:rsidRDefault="00044355" w:rsidP="00044355">
            <w:pPr>
              <w:numPr>
                <w:ilvl w:val="0"/>
                <w:numId w:val="35"/>
              </w:numPr>
              <w:rPr>
                <w:sz w:val="22"/>
                <w:szCs w:val="22"/>
              </w:rPr>
            </w:pPr>
            <w:r w:rsidRPr="00FF0DDE">
              <w:rPr>
                <w:sz w:val="22"/>
                <w:szCs w:val="22"/>
              </w:rPr>
              <w:t>Plant Piping Design Construction and Maintenance</w:t>
            </w:r>
            <w:r w:rsidR="006F6B21" w:rsidRPr="00FF0DDE">
              <w:rPr>
                <w:sz w:val="22"/>
                <w:szCs w:val="22"/>
              </w:rPr>
              <w:t xml:space="preserve"> (ASME Codes)</w:t>
            </w:r>
          </w:p>
        </w:tc>
        <w:tc>
          <w:tcPr>
            <w:tcW w:w="2700" w:type="dxa"/>
          </w:tcPr>
          <w:p w:rsidR="00044355" w:rsidRPr="00FF0DDE" w:rsidRDefault="00044355" w:rsidP="004430AD">
            <w:pPr>
              <w:numPr>
                <w:ilvl w:val="0"/>
                <w:numId w:val="35"/>
              </w:numPr>
              <w:rPr>
                <w:sz w:val="22"/>
                <w:szCs w:val="22"/>
              </w:rPr>
            </w:pPr>
            <w:r w:rsidRPr="00FF0DDE">
              <w:rPr>
                <w:sz w:val="22"/>
                <w:szCs w:val="22"/>
              </w:rPr>
              <w:t>Supply Chain</w:t>
            </w:r>
          </w:p>
          <w:p w:rsidR="00235D9C" w:rsidRPr="00FF0DDE" w:rsidRDefault="00235D9C" w:rsidP="004430AD">
            <w:pPr>
              <w:numPr>
                <w:ilvl w:val="0"/>
                <w:numId w:val="35"/>
              </w:numPr>
              <w:rPr>
                <w:sz w:val="22"/>
                <w:szCs w:val="22"/>
              </w:rPr>
            </w:pPr>
            <w:r w:rsidRPr="00FF0DDE">
              <w:rPr>
                <w:sz w:val="22"/>
                <w:szCs w:val="22"/>
              </w:rPr>
              <w:t>Numerical Computation</w:t>
            </w:r>
          </w:p>
          <w:p w:rsidR="004430AD" w:rsidRPr="00FF0DDE" w:rsidRDefault="004430AD" w:rsidP="00A81417">
            <w:pPr>
              <w:ind w:left="720"/>
              <w:rPr>
                <w:sz w:val="22"/>
                <w:szCs w:val="22"/>
              </w:rPr>
            </w:pPr>
          </w:p>
        </w:tc>
        <w:tc>
          <w:tcPr>
            <w:tcW w:w="3150" w:type="dxa"/>
          </w:tcPr>
          <w:p w:rsidR="00235D9C" w:rsidRPr="00FF0DDE" w:rsidRDefault="00235D9C" w:rsidP="00A81417">
            <w:pPr>
              <w:numPr>
                <w:ilvl w:val="0"/>
                <w:numId w:val="35"/>
              </w:numPr>
              <w:rPr>
                <w:sz w:val="22"/>
                <w:szCs w:val="22"/>
              </w:rPr>
            </w:pPr>
            <w:r w:rsidRPr="00FF0DDE">
              <w:rPr>
                <w:sz w:val="22"/>
                <w:szCs w:val="22"/>
              </w:rPr>
              <w:t>Intro and Advanced C++, Intro to Java</w:t>
            </w:r>
            <w:r w:rsidR="00A81417" w:rsidRPr="00FF0DDE">
              <w:rPr>
                <w:sz w:val="22"/>
                <w:szCs w:val="22"/>
              </w:rPr>
              <w:t xml:space="preserve">, Perl I, Perl II, PHP and </w:t>
            </w:r>
            <w:proofErr w:type="spellStart"/>
            <w:r w:rsidR="00A81417" w:rsidRPr="00FF0DDE">
              <w:rPr>
                <w:sz w:val="22"/>
                <w:szCs w:val="22"/>
              </w:rPr>
              <w:t>mySQ</w:t>
            </w:r>
            <w:proofErr w:type="spellEnd"/>
          </w:p>
        </w:tc>
      </w:tr>
    </w:tbl>
    <w:p w:rsidR="00235D9C" w:rsidRPr="00FF0DDE" w:rsidRDefault="00235D9C" w:rsidP="00FC3BC7">
      <w:pPr>
        <w:pStyle w:val="ResumeSections"/>
        <w:rPr>
          <w:szCs w:val="22"/>
        </w:rPr>
      </w:pPr>
    </w:p>
    <w:p w:rsidR="009247EC" w:rsidRPr="00FF0DDE" w:rsidRDefault="009247EC" w:rsidP="00FC3BC7">
      <w:pPr>
        <w:pStyle w:val="ResumeSections"/>
      </w:pPr>
      <w:r w:rsidRPr="00FF0DDE">
        <w:t>Professional Experience</w:t>
      </w:r>
      <w:r w:rsidR="00987546" w:rsidRPr="00FF0DDE">
        <w:t xml:space="preserve"> </w:t>
      </w:r>
      <w:r w:rsidR="00987546" w:rsidRPr="00FF0DDE">
        <w:tab/>
      </w:r>
    </w:p>
    <w:p w:rsidR="00044355" w:rsidRPr="00FF0DDE" w:rsidRDefault="00A81417" w:rsidP="00044355">
      <w:pPr>
        <w:widowControl w:val="0"/>
        <w:tabs>
          <w:tab w:val="left" w:pos="1350"/>
        </w:tabs>
        <w:overflowPunct w:val="0"/>
        <w:autoSpaceDE w:val="0"/>
        <w:autoSpaceDN w:val="0"/>
        <w:adjustRightInd w:val="0"/>
        <w:rPr>
          <w:rFonts w:ascii="Times New Roman" w:hAnsi="Times New Roman"/>
          <w:kern w:val="28"/>
          <w:sz w:val="22"/>
          <w:szCs w:val="22"/>
        </w:rPr>
      </w:pPr>
      <w:r w:rsidRPr="00FF0DDE">
        <w:rPr>
          <w:rFonts w:ascii="Times New Roman" w:hAnsi="Times New Roman"/>
          <w:kern w:val="28"/>
          <w:sz w:val="22"/>
          <w:szCs w:val="22"/>
        </w:rPr>
        <w:t>06</w:t>
      </w:r>
      <w:r w:rsidR="00AC6C34" w:rsidRPr="00FF0DDE">
        <w:rPr>
          <w:rFonts w:ascii="Times New Roman" w:hAnsi="Times New Roman"/>
          <w:kern w:val="28"/>
          <w:sz w:val="22"/>
          <w:szCs w:val="22"/>
        </w:rPr>
        <w:t>/2011-present</w:t>
      </w:r>
      <w:r w:rsidR="00D13A6B" w:rsidRPr="00FF0DDE">
        <w:rPr>
          <w:rFonts w:ascii="Times New Roman" w:hAnsi="Times New Roman"/>
          <w:kern w:val="28"/>
          <w:sz w:val="22"/>
          <w:szCs w:val="22"/>
        </w:rPr>
        <w:tab/>
      </w:r>
      <w:r w:rsidR="00AC6C34" w:rsidRPr="00FF0DDE">
        <w:rPr>
          <w:rFonts w:ascii="Times New Roman" w:hAnsi="Times New Roman"/>
          <w:kern w:val="28"/>
          <w:sz w:val="22"/>
          <w:szCs w:val="22"/>
        </w:rPr>
        <w:tab/>
      </w:r>
      <w:r w:rsidR="00AC6C34" w:rsidRPr="00FF0DDE">
        <w:rPr>
          <w:rFonts w:ascii="Times New Roman" w:hAnsi="Times New Roman"/>
          <w:kern w:val="28"/>
          <w:sz w:val="22"/>
          <w:szCs w:val="22"/>
        </w:rPr>
        <w:tab/>
      </w:r>
      <w:r w:rsidR="00AC6C34" w:rsidRPr="00FF0DDE">
        <w:rPr>
          <w:rFonts w:ascii="Times New Roman" w:hAnsi="Times New Roman"/>
          <w:b/>
          <w:i/>
          <w:kern w:val="28"/>
          <w:sz w:val="22"/>
          <w:szCs w:val="22"/>
        </w:rPr>
        <w:t>Saudi Aramco</w:t>
      </w:r>
      <w:r w:rsidR="00AC6C34" w:rsidRPr="00FF0DDE">
        <w:rPr>
          <w:rFonts w:ascii="Times New Roman" w:hAnsi="Times New Roman"/>
          <w:b/>
          <w:i/>
          <w:kern w:val="28"/>
          <w:sz w:val="22"/>
          <w:szCs w:val="22"/>
        </w:rPr>
        <w:tab/>
      </w:r>
      <w:r w:rsidR="00D13A6B" w:rsidRPr="00FF0DDE">
        <w:rPr>
          <w:rFonts w:ascii="Times New Roman" w:hAnsi="Times New Roman"/>
          <w:b/>
          <w:i/>
          <w:kern w:val="28"/>
          <w:sz w:val="22"/>
          <w:szCs w:val="22"/>
        </w:rPr>
        <w:tab/>
      </w:r>
      <w:r w:rsidR="00AC6C34" w:rsidRPr="00FF0DDE">
        <w:rPr>
          <w:rFonts w:ascii="Times New Roman" w:hAnsi="Times New Roman"/>
          <w:kern w:val="28"/>
          <w:sz w:val="22"/>
          <w:szCs w:val="22"/>
        </w:rPr>
        <w:t>Dhahran, Saudi Arabia</w:t>
      </w:r>
      <w:r w:rsidR="00BB771D" w:rsidRPr="00FF0DDE">
        <w:rPr>
          <w:rFonts w:ascii="Times New Roman" w:hAnsi="Times New Roman"/>
          <w:kern w:val="28"/>
          <w:sz w:val="22"/>
          <w:szCs w:val="22"/>
        </w:rPr>
        <w:tab/>
      </w:r>
      <w:r w:rsidR="00BB771D" w:rsidRPr="00FF0DDE">
        <w:rPr>
          <w:rFonts w:ascii="Times New Roman" w:hAnsi="Times New Roman"/>
          <w:kern w:val="28"/>
          <w:sz w:val="22"/>
          <w:szCs w:val="22"/>
        </w:rPr>
        <w:tab/>
      </w:r>
      <w:r w:rsidR="00AC6C34" w:rsidRPr="00FF0DDE">
        <w:rPr>
          <w:rFonts w:ascii="Times New Roman" w:hAnsi="Times New Roman"/>
          <w:i/>
          <w:kern w:val="28"/>
          <w:sz w:val="22"/>
          <w:szCs w:val="22"/>
        </w:rPr>
        <w:t>Engineer III</w:t>
      </w:r>
    </w:p>
    <w:p w:rsidR="00044355" w:rsidRPr="00FF0DDE" w:rsidRDefault="0082686C" w:rsidP="0082686C">
      <w:pPr>
        <w:numPr>
          <w:ilvl w:val="0"/>
          <w:numId w:val="41"/>
        </w:numPr>
        <w:jc w:val="both"/>
        <w:rPr>
          <w:sz w:val="22"/>
          <w:szCs w:val="22"/>
        </w:rPr>
      </w:pPr>
      <w:r w:rsidRPr="00FF0DDE">
        <w:rPr>
          <w:sz w:val="22"/>
          <w:szCs w:val="22"/>
        </w:rPr>
        <w:t xml:space="preserve">Coordinated a long term project to create a comprehensive </w:t>
      </w:r>
      <w:proofErr w:type="spellStart"/>
      <w:r w:rsidRPr="00FF0DDE">
        <w:rPr>
          <w:sz w:val="22"/>
          <w:szCs w:val="22"/>
        </w:rPr>
        <w:t>SmartPlant</w:t>
      </w:r>
      <w:proofErr w:type="spellEnd"/>
      <w:r w:rsidRPr="00FF0DDE">
        <w:rPr>
          <w:sz w:val="22"/>
          <w:szCs w:val="22"/>
        </w:rPr>
        <w:t xml:space="preserve"> 3D template that meets Saudi Aramco Standards.  Template includes all line class components (pipes, fittings, valves, etc.) listed in </w:t>
      </w:r>
      <w:r w:rsidR="001E7FD9">
        <w:rPr>
          <w:sz w:val="22"/>
          <w:szCs w:val="22"/>
        </w:rPr>
        <w:t>SAES-</w:t>
      </w:r>
      <w:r w:rsidRPr="00FF0DDE">
        <w:rPr>
          <w:sz w:val="22"/>
          <w:szCs w:val="22"/>
        </w:rPr>
        <w:t>L-105, borders for main drawings extracted by SP3D, and automated naming rules that apply Saudi Aramco Standards to drawing numbers, tags, etc.</w:t>
      </w:r>
    </w:p>
    <w:p w:rsidR="005508A2" w:rsidRPr="00FF0DDE" w:rsidRDefault="00044355" w:rsidP="00F069FD">
      <w:pPr>
        <w:numPr>
          <w:ilvl w:val="0"/>
          <w:numId w:val="41"/>
        </w:numPr>
        <w:jc w:val="both"/>
        <w:rPr>
          <w:sz w:val="22"/>
          <w:szCs w:val="22"/>
        </w:rPr>
      </w:pPr>
      <w:r w:rsidRPr="00FF0DDE">
        <w:rPr>
          <w:sz w:val="22"/>
          <w:szCs w:val="22"/>
        </w:rPr>
        <w:t xml:space="preserve">Checked the accuracy of the </w:t>
      </w:r>
      <w:proofErr w:type="spellStart"/>
      <w:r w:rsidRPr="00FF0DDE">
        <w:rPr>
          <w:sz w:val="22"/>
          <w:szCs w:val="22"/>
        </w:rPr>
        <w:t>SmartPlant</w:t>
      </w:r>
      <w:proofErr w:type="spellEnd"/>
      <w:r w:rsidRPr="00FF0DDE">
        <w:rPr>
          <w:sz w:val="22"/>
          <w:szCs w:val="22"/>
        </w:rPr>
        <w:t xml:space="preserve"> 3D library by making sure that all options of piping materials and grades are available with their respective sizes.</w:t>
      </w:r>
      <w:r w:rsidR="00F069FD" w:rsidRPr="00FF0DDE">
        <w:rPr>
          <w:sz w:val="22"/>
          <w:szCs w:val="22"/>
        </w:rPr>
        <w:t xml:space="preserve">  Checked that SP3D wall thickness calculator is providing accurate results by comparing cases generated from SP3D to actual </w:t>
      </w:r>
      <w:r w:rsidRPr="00FF0DDE">
        <w:rPr>
          <w:sz w:val="22"/>
          <w:szCs w:val="22"/>
        </w:rPr>
        <w:t>drawings.</w:t>
      </w:r>
    </w:p>
    <w:p w:rsidR="002B64F2" w:rsidRPr="00FF0DDE" w:rsidRDefault="00F069FD" w:rsidP="00F069FD">
      <w:pPr>
        <w:numPr>
          <w:ilvl w:val="0"/>
          <w:numId w:val="41"/>
        </w:numPr>
        <w:jc w:val="both"/>
        <w:rPr>
          <w:sz w:val="22"/>
          <w:szCs w:val="22"/>
        </w:rPr>
      </w:pPr>
      <w:r w:rsidRPr="00FF0DDE">
        <w:rPr>
          <w:sz w:val="22"/>
          <w:szCs w:val="22"/>
        </w:rPr>
        <w:t xml:space="preserve">Received design packages from EPC contractors for the disciplines of </w:t>
      </w:r>
      <w:proofErr w:type="spellStart"/>
      <w:r w:rsidRPr="00FF0DDE">
        <w:rPr>
          <w:sz w:val="22"/>
          <w:szCs w:val="22"/>
        </w:rPr>
        <w:t>SmartPlant</w:t>
      </w:r>
      <w:proofErr w:type="spellEnd"/>
      <w:r w:rsidRPr="00FF0DDE">
        <w:rPr>
          <w:sz w:val="22"/>
          <w:szCs w:val="22"/>
        </w:rPr>
        <w:t xml:space="preserve"> 3D, PDS, and </w:t>
      </w:r>
      <w:proofErr w:type="spellStart"/>
      <w:r w:rsidRPr="00FF0DDE">
        <w:rPr>
          <w:sz w:val="22"/>
          <w:szCs w:val="22"/>
        </w:rPr>
        <w:t>SmartPlant</w:t>
      </w:r>
      <w:proofErr w:type="spellEnd"/>
      <w:r w:rsidRPr="00FF0DDE">
        <w:rPr>
          <w:sz w:val="22"/>
          <w:szCs w:val="22"/>
        </w:rPr>
        <w:t xml:space="preserve"> Electrical and accepted or rejected the deliveries based on applicable</w:t>
      </w:r>
      <w:r w:rsidR="009E7113" w:rsidRPr="00FF0DDE">
        <w:rPr>
          <w:sz w:val="22"/>
          <w:szCs w:val="22"/>
        </w:rPr>
        <w:t xml:space="preserve"> Saudi Aramco criteria.</w:t>
      </w:r>
      <w:r w:rsidRPr="00FF0DDE">
        <w:rPr>
          <w:sz w:val="22"/>
          <w:szCs w:val="22"/>
        </w:rPr>
        <w:t xml:space="preserve">  Created Oracle SQL projects to check the quality of the deliveries by querying the database for </w:t>
      </w:r>
      <w:proofErr w:type="spellStart"/>
      <w:r w:rsidRPr="00FF0DDE">
        <w:rPr>
          <w:sz w:val="22"/>
          <w:szCs w:val="22"/>
        </w:rPr>
        <w:t>non complying</w:t>
      </w:r>
      <w:proofErr w:type="spellEnd"/>
      <w:r w:rsidRPr="00FF0DDE">
        <w:rPr>
          <w:sz w:val="22"/>
          <w:szCs w:val="22"/>
        </w:rPr>
        <w:t xml:space="preserve"> drawings, tags, and metadata based on naming conventions.</w:t>
      </w:r>
    </w:p>
    <w:p w:rsidR="00106803" w:rsidRPr="00FF0DDE" w:rsidRDefault="009E7113" w:rsidP="002B64F2">
      <w:pPr>
        <w:numPr>
          <w:ilvl w:val="0"/>
          <w:numId w:val="41"/>
        </w:numPr>
        <w:jc w:val="both"/>
        <w:rPr>
          <w:sz w:val="22"/>
          <w:szCs w:val="22"/>
        </w:rPr>
      </w:pPr>
      <w:r w:rsidRPr="00FF0DDE">
        <w:rPr>
          <w:sz w:val="22"/>
          <w:szCs w:val="22"/>
        </w:rPr>
        <w:lastRenderedPageBreak/>
        <w:t xml:space="preserve">Created an excel VBA tool that identifies tag numbers of Saudi Aramco assets (pipes, equipment, and instrument) using regular expression.  The results of this tool have since been added to </w:t>
      </w:r>
      <w:proofErr w:type="spellStart"/>
      <w:r w:rsidRPr="00FF0DDE">
        <w:rPr>
          <w:sz w:val="22"/>
          <w:szCs w:val="22"/>
        </w:rPr>
        <w:t>iPlant</w:t>
      </w:r>
      <w:proofErr w:type="spellEnd"/>
      <w:r w:rsidRPr="00FF0DDE">
        <w:rPr>
          <w:sz w:val="22"/>
          <w:szCs w:val="22"/>
        </w:rPr>
        <w:t xml:space="preserve"> to </w:t>
      </w:r>
      <w:r w:rsidR="00106803" w:rsidRPr="00FF0DDE">
        <w:rPr>
          <w:sz w:val="22"/>
          <w:szCs w:val="22"/>
        </w:rPr>
        <w:t>enable users to search for all drawings where a particular tag appears.</w:t>
      </w:r>
    </w:p>
    <w:p w:rsidR="002B64F2" w:rsidRPr="00FF0DDE" w:rsidRDefault="002B64F2" w:rsidP="002B64F2">
      <w:pPr>
        <w:numPr>
          <w:ilvl w:val="0"/>
          <w:numId w:val="41"/>
        </w:numPr>
        <w:jc w:val="both"/>
        <w:rPr>
          <w:sz w:val="22"/>
          <w:szCs w:val="22"/>
        </w:rPr>
      </w:pPr>
      <w:r w:rsidRPr="00FF0DDE">
        <w:rPr>
          <w:sz w:val="22"/>
          <w:szCs w:val="22"/>
        </w:rPr>
        <w:t>Created a library of symbols that meet Saudi Aramco’s Electrical requirements and devised a nomenclature for naming the symbols in order to standardize the deliveries between various contractors and expedite the approval process for new symbols.</w:t>
      </w:r>
    </w:p>
    <w:p w:rsidR="00A81417" w:rsidRPr="00FF0DDE" w:rsidRDefault="00106803" w:rsidP="00F069FD">
      <w:pPr>
        <w:numPr>
          <w:ilvl w:val="0"/>
          <w:numId w:val="41"/>
        </w:numPr>
        <w:jc w:val="both"/>
        <w:rPr>
          <w:sz w:val="22"/>
          <w:szCs w:val="22"/>
        </w:rPr>
      </w:pPr>
      <w:r w:rsidRPr="00FF0DDE">
        <w:rPr>
          <w:sz w:val="22"/>
          <w:szCs w:val="22"/>
        </w:rPr>
        <w:t xml:space="preserve">Drafted several illustrative step by step guides that instruct users how to perform common tasks within the division such as </w:t>
      </w:r>
      <w:r w:rsidR="00F069FD" w:rsidRPr="00FF0DDE">
        <w:rPr>
          <w:sz w:val="22"/>
          <w:szCs w:val="22"/>
        </w:rPr>
        <w:t xml:space="preserve">installation of </w:t>
      </w:r>
      <w:proofErr w:type="spellStart"/>
      <w:r w:rsidRPr="00FF0DDE">
        <w:rPr>
          <w:sz w:val="22"/>
          <w:szCs w:val="22"/>
        </w:rPr>
        <w:t>Microstation</w:t>
      </w:r>
      <w:proofErr w:type="spellEnd"/>
      <w:r w:rsidRPr="00FF0DDE">
        <w:rPr>
          <w:sz w:val="22"/>
          <w:szCs w:val="22"/>
        </w:rPr>
        <w:t xml:space="preserve"> and </w:t>
      </w:r>
      <w:proofErr w:type="spellStart"/>
      <w:r w:rsidRPr="00FF0DDE">
        <w:rPr>
          <w:sz w:val="22"/>
          <w:szCs w:val="22"/>
        </w:rPr>
        <w:t>SmartPlant</w:t>
      </w:r>
      <w:proofErr w:type="spellEnd"/>
      <w:r w:rsidR="00F069FD" w:rsidRPr="00FF0DDE">
        <w:rPr>
          <w:sz w:val="22"/>
          <w:szCs w:val="22"/>
        </w:rPr>
        <w:t xml:space="preserve"> products</w:t>
      </w:r>
      <w:r w:rsidRPr="00FF0DDE">
        <w:rPr>
          <w:sz w:val="22"/>
          <w:szCs w:val="22"/>
        </w:rPr>
        <w:t xml:space="preserve">, how to use PDS, </w:t>
      </w:r>
      <w:proofErr w:type="spellStart"/>
      <w:r w:rsidR="00F069FD" w:rsidRPr="00FF0DDE">
        <w:rPr>
          <w:sz w:val="22"/>
          <w:szCs w:val="22"/>
        </w:rPr>
        <w:t>SmartPlant</w:t>
      </w:r>
      <w:proofErr w:type="spellEnd"/>
      <w:r w:rsidR="00F069FD" w:rsidRPr="00FF0DDE">
        <w:rPr>
          <w:sz w:val="22"/>
          <w:szCs w:val="22"/>
        </w:rPr>
        <w:t xml:space="preserve"> 3D, and Electrical, </w:t>
      </w:r>
      <w:r w:rsidRPr="00FF0DDE">
        <w:rPr>
          <w:sz w:val="22"/>
          <w:szCs w:val="22"/>
        </w:rPr>
        <w:t>and how to create PL/SQL queries for Oracle Databases.  These documents have been uploaded into Saudi Aramco’s Community of Practice System to transfer knowledge through</w:t>
      </w:r>
      <w:r w:rsidR="00F069FD" w:rsidRPr="00FF0DDE">
        <w:rPr>
          <w:sz w:val="22"/>
          <w:szCs w:val="22"/>
        </w:rPr>
        <w:t>ou</w:t>
      </w:r>
      <w:r w:rsidRPr="00FF0DDE">
        <w:rPr>
          <w:sz w:val="22"/>
          <w:szCs w:val="22"/>
        </w:rPr>
        <w:t>t the company.</w:t>
      </w:r>
    </w:p>
    <w:p w:rsidR="00BB771D" w:rsidRPr="00FF0DDE" w:rsidRDefault="00BB771D" w:rsidP="00BB771D">
      <w:pPr>
        <w:jc w:val="both"/>
        <w:rPr>
          <w:sz w:val="22"/>
          <w:szCs w:val="22"/>
        </w:rPr>
      </w:pPr>
    </w:p>
    <w:p w:rsidR="00D13A6B" w:rsidRPr="00FF0DDE" w:rsidRDefault="00D13A6B" w:rsidP="00D13A6B"/>
    <w:p w:rsidR="00D13A6B" w:rsidRPr="00FF0DDE" w:rsidRDefault="00D13A6B" w:rsidP="00D13A6B">
      <w:pPr>
        <w:widowControl w:val="0"/>
        <w:tabs>
          <w:tab w:val="left" w:pos="1350"/>
        </w:tabs>
        <w:overflowPunct w:val="0"/>
        <w:autoSpaceDE w:val="0"/>
        <w:autoSpaceDN w:val="0"/>
        <w:adjustRightInd w:val="0"/>
        <w:rPr>
          <w:rFonts w:ascii="Times New Roman" w:hAnsi="Times New Roman"/>
          <w:kern w:val="28"/>
        </w:rPr>
      </w:pPr>
      <w:r w:rsidRPr="00FF0DDE">
        <w:rPr>
          <w:rFonts w:ascii="Times New Roman" w:hAnsi="Times New Roman"/>
          <w:kern w:val="28"/>
        </w:rPr>
        <w:t>04/2007-02/2011</w:t>
      </w:r>
      <w:r w:rsidRPr="00FF0DDE">
        <w:rPr>
          <w:rFonts w:ascii="Times New Roman" w:hAnsi="Times New Roman"/>
          <w:kern w:val="28"/>
        </w:rPr>
        <w:tab/>
      </w:r>
      <w:r w:rsidRPr="00FF0DDE">
        <w:rPr>
          <w:rFonts w:ascii="Times New Roman" w:hAnsi="Times New Roman"/>
          <w:kern w:val="28"/>
        </w:rPr>
        <w:tab/>
      </w:r>
      <w:r w:rsidRPr="00FF0DDE">
        <w:rPr>
          <w:rFonts w:ascii="Times New Roman" w:hAnsi="Times New Roman"/>
          <w:kern w:val="28"/>
        </w:rPr>
        <w:tab/>
      </w:r>
      <w:r w:rsidRPr="00FF0DDE">
        <w:rPr>
          <w:rFonts w:ascii="Times New Roman" w:hAnsi="Times New Roman"/>
          <w:b/>
          <w:i/>
          <w:kern w:val="28"/>
        </w:rPr>
        <w:t>Deutsch Connectors</w:t>
      </w:r>
      <w:r w:rsidRPr="00FF0DDE">
        <w:rPr>
          <w:rFonts w:ascii="Times New Roman" w:hAnsi="Times New Roman"/>
          <w:b/>
          <w:i/>
          <w:kern w:val="28"/>
        </w:rPr>
        <w:tab/>
      </w:r>
      <w:r w:rsidRPr="00FF0DDE">
        <w:rPr>
          <w:rFonts w:ascii="Times New Roman" w:hAnsi="Times New Roman"/>
          <w:b/>
          <w:i/>
          <w:kern w:val="28"/>
        </w:rPr>
        <w:tab/>
      </w:r>
      <w:r w:rsidRPr="00FF0DDE">
        <w:rPr>
          <w:rFonts w:ascii="Times New Roman" w:hAnsi="Times New Roman"/>
          <w:kern w:val="28"/>
        </w:rPr>
        <w:t>Oceanside, California</w:t>
      </w:r>
      <w:r w:rsidRPr="00FF0DDE">
        <w:rPr>
          <w:rFonts w:ascii="Times New Roman" w:hAnsi="Times New Roman"/>
          <w:kern w:val="28"/>
        </w:rPr>
        <w:tab/>
      </w:r>
      <w:r w:rsidRPr="00FF0DDE">
        <w:rPr>
          <w:rFonts w:ascii="Times New Roman" w:hAnsi="Times New Roman"/>
          <w:i/>
          <w:kern w:val="28"/>
        </w:rPr>
        <w:t>Product Engineer</w:t>
      </w:r>
    </w:p>
    <w:p w:rsidR="00E621DA" w:rsidRPr="00FF0DDE" w:rsidRDefault="00E621DA" w:rsidP="000714EF">
      <w:pPr>
        <w:numPr>
          <w:ilvl w:val="0"/>
          <w:numId w:val="41"/>
        </w:numPr>
        <w:jc w:val="both"/>
        <w:rPr>
          <w:sz w:val="22"/>
          <w:szCs w:val="22"/>
        </w:rPr>
      </w:pPr>
      <w:r w:rsidRPr="00FF0DDE">
        <w:rPr>
          <w:sz w:val="22"/>
          <w:szCs w:val="22"/>
        </w:rPr>
        <w:t>Wrote several Perl scripts to perform the following tasks:</w:t>
      </w:r>
    </w:p>
    <w:p w:rsidR="005B4B96" w:rsidRPr="00FF0DDE" w:rsidRDefault="005B4B96" w:rsidP="000714EF">
      <w:pPr>
        <w:numPr>
          <w:ilvl w:val="1"/>
          <w:numId w:val="41"/>
        </w:numPr>
        <w:jc w:val="both"/>
        <w:rPr>
          <w:sz w:val="22"/>
          <w:szCs w:val="22"/>
        </w:rPr>
      </w:pPr>
      <w:r w:rsidRPr="00FF0DDE">
        <w:rPr>
          <w:sz w:val="22"/>
          <w:szCs w:val="22"/>
        </w:rPr>
        <w:t>Returns the highest level of an assembly because the ability of the IBM Mainframe only returned the next level subassembly.</w:t>
      </w:r>
    </w:p>
    <w:p w:rsidR="00B7401C" w:rsidRPr="00FF0DDE" w:rsidRDefault="00B7401C" w:rsidP="000714EF">
      <w:pPr>
        <w:numPr>
          <w:ilvl w:val="1"/>
          <w:numId w:val="41"/>
        </w:numPr>
        <w:jc w:val="both"/>
        <w:rPr>
          <w:sz w:val="22"/>
          <w:szCs w:val="22"/>
        </w:rPr>
      </w:pPr>
      <w:r w:rsidRPr="00FF0DDE">
        <w:rPr>
          <w:sz w:val="22"/>
          <w:szCs w:val="22"/>
        </w:rPr>
        <w:t>Automate</w:t>
      </w:r>
      <w:r w:rsidR="00E621DA" w:rsidRPr="00FF0DDE">
        <w:rPr>
          <w:sz w:val="22"/>
          <w:szCs w:val="22"/>
        </w:rPr>
        <w:t xml:space="preserve"> the creation of thousands of </w:t>
      </w:r>
      <w:proofErr w:type="spellStart"/>
      <w:r w:rsidR="00E621DA" w:rsidRPr="00FF0DDE">
        <w:rPr>
          <w:sz w:val="22"/>
          <w:szCs w:val="22"/>
        </w:rPr>
        <w:t>ProEngineer</w:t>
      </w:r>
      <w:proofErr w:type="spellEnd"/>
      <w:r w:rsidR="00E621DA" w:rsidRPr="00FF0DDE">
        <w:rPr>
          <w:sz w:val="22"/>
          <w:szCs w:val="22"/>
        </w:rPr>
        <w:t xml:space="preserve"> models </w:t>
      </w:r>
      <w:r w:rsidRPr="00FF0DDE">
        <w:rPr>
          <w:sz w:val="22"/>
          <w:szCs w:val="22"/>
        </w:rPr>
        <w:t>by changing certain parameters in the trail files by using Perl’s powerful searching facility</w:t>
      </w:r>
    </w:p>
    <w:p w:rsidR="00B7401C" w:rsidRPr="00FF0DDE" w:rsidRDefault="00B7401C" w:rsidP="000714EF">
      <w:pPr>
        <w:numPr>
          <w:ilvl w:val="1"/>
          <w:numId w:val="41"/>
        </w:numPr>
        <w:jc w:val="both"/>
        <w:rPr>
          <w:sz w:val="22"/>
          <w:szCs w:val="22"/>
        </w:rPr>
      </w:pPr>
      <w:r w:rsidRPr="00FF0DDE">
        <w:rPr>
          <w:sz w:val="22"/>
          <w:szCs w:val="22"/>
        </w:rPr>
        <w:t xml:space="preserve">Accepts various names of 3 dimensional </w:t>
      </w:r>
      <w:proofErr w:type="spellStart"/>
      <w:r w:rsidRPr="00FF0DDE">
        <w:rPr>
          <w:sz w:val="22"/>
          <w:szCs w:val="22"/>
        </w:rPr>
        <w:t>ProEngineer</w:t>
      </w:r>
      <w:proofErr w:type="spellEnd"/>
      <w:r w:rsidRPr="00FF0DDE">
        <w:rPr>
          <w:sz w:val="22"/>
          <w:szCs w:val="22"/>
        </w:rPr>
        <w:t xml:space="preserve"> files as inputs, recursively searches for the files in a directory and its subdirectories, calls a shell command to launch the 3D application, calculates surface areas, stores values in an array to return to user.  Output is returned as a text file with two arrays, name of files and surface areas.</w:t>
      </w:r>
    </w:p>
    <w:p w:rsidR="00B7401C" w:rsidRPr="00FF0DDE" w:rsidRDefault="00B7401C" w:rsidP="000714EF">
      <w:pPr>
        <w:numPr>
          <w:ilvl w:val="1"/>
          <w:numId w:val="41"/>
        </w:numPr>
        <w:jc w:val="both"/>
        <w:rPr>
          <w:sz w:val="22"/>
          <w:szCs w:val="22"/>
        </w:rPr>
      </w:pPr>
      <w:r w:rsidRPr="00FF0DDE">
        <w:rPr>
          <w:sz w:val="22"/>
          <w:szCs w:val="22"/>
        </w:rPr>
        <w:t>Creates series of Deutsch part numbers though the use of nested for loops and implements logic to those numbers to convert them to corresponding Customer part numbers. Output is returned in an excel file using CPAN modules that link Perl to Excel.</w:t>
      </w:r>
    </w:p>
    <w:p w:rsidR="00B7401C" w:rsidRPr="00FF0DDE" w:rsidRDefault="00B7401C" w:rsidP="000714EF">
      <w:pPr>
        <w:numPr>
          <w:ilvl w:val="1"/>
          <w:numId w:val="41"/>
        </w:numPr>
        <w:jc w:val="both"/>
        <w:rPr>
          <w:sz w:val="22"/>
          <w:szCs w:val="22"/>
        </w:rPr>
      </w:pPr>
      <w:r w:rsidRPr="00FF0DDE">
        <w:rPr>
          <w:sz w:val="22"/>
          <w:szCs w:val="22"/>
        </w:rPr>
        <w:t xml:space="preserve">De Designed Bending Fixture tooling through </w:t>
      </w:r>
      <w:proofErr w:type="spellStart"/>
      <w:r w:rsidRPr="00FF0DDE">
        <w:rPr>
          <w:sz w:val="22"/>
          <w:szCs w:val="22"/>
        </w:rPr>
        <w:t>Solidworks</w:t>
      </w:r>
      <w:proofErr w:type="spellEnd"/>
      <w:r w:rsidRPr="00FF0DDE">
        <w:rPr>
          <w:sz w:val="22"/>
          <w:szCs w:val="22"/>
        </w:rPr>
        <w:t xml:space="preserve"> and animated the motion of the fixture to make sure that the bending mechanism performs correctly through range of motion.</w:t>
      </w:r>
    </w:p>
    <w:p w:rsidR="00D13A6B" w:rsidRPr="00FF0DDE" w:rsidRDefault="00D13A6B" w:rsidP="00D13A6B"/>
    <w:p w:rsidR="005B4B96" w:rsidRPr="00FF0DDE" w:rsidRDefault="005B4B96" w:rsidP="00BB771D">
      <w:pPr>
        <w:widowControl w:val="0"/>
        <w:tabs>
          <w:tab w:val="left" w:pos="1350"/>
        </w:tabs>
        <w:overflowPunct w:val="0"/>
        <w:autoSpaceDE w:val="0"/>
        <w:autoSpaceDN w:val="0"/>
        <w:adjustRightInd w:val="0"/>
        <w:rPr>
          <w:rFonts w:ascii="Times New Roman" w:hAnsi="Times New Roman"/>
          <w:b/>
          <w:i/>
          <w:kern w:val="28"/>
          <w:sz w:val="22"/>
          <w:szCs w:val="22"/>
        </w:rPr>
      </w:pPr>
      <w:r w:rsidRPr="00FF0DDE">
        <w:rPr>
          <w:rFonts w:ascii="Times New Roman" w:hAnsi="Times New Roman"/>
          <w:kern w:val="28"/>
          <w:sz w:val="22"/>
          <w:szCs w:val="22"/>
        </w:rPr>
        <w:t>03/2006-03/2007</w:t>
      </w:r>
      <w:r w:rsidRPr="00FF0DDE">
        <w:rPr>
          <w:rFonts w:ascii="Times New Roman" w:hAnsi="Times New Roman"/>
          <w:kern w:val="28"/>
          <w:sz w:val="22"/>
          <w:szCs w:val="22"/>
        </w:rPr>
        <w:tab/>
      </w:r>
      <w:r w:rsidRPr="00FF0DDE">
        <w:rPr>
          <w:rFonts w:ascii="Times New Roman" w:hAnsi="Times New Roman"/>
          <w:kern w:val="28"/>
          <w:sz w:val="22"/>
          <w:szCs w:val="22"/>
        </w:rPr>
        <w:tab/>
      </w:r>
      <w:r w:rsidR="00BB771D" w:rsidRPr="00FF0DDE">
        <w:rPr>
          <w:rFonts w:ascii="Times New Roman" w:hAnsi="Times New Roman"/>
          <w:b/>
          <w:i/>
          <w:kern w:val="28"/>
          <w:sz w:val="22"/>
          <w:szCs w:val="22"/>
        </w:rPr>
        <w:t>Various Companies</w:t>
      </w:r>
      <w:r w:rsidR="00BB771D" w:rsidRPr="00FF0DDE">
        <w:rPr>
          <w:rFonts w:ascii="Times New Roman" w:hAnsi="Times New Roman"/>
          <w:b/>
          <w:i/>
          <w:kern w:val="28"/>
          <w:sz w:val="22"/>
          <w:szCs w:val="22"/>
        </w:rPr>
        <w:tab/>
      </w:r>
      <w:r w:rsidRPr="00FF0DDE">
        <w:rPr>
          <w:rFonts w:ascii="Times New Roman" w:hAnsi="Times New Roman"/>
          <w:kern w:val="28"/>
          <w:sz w:val="22"/>
          <w:szCs w:val="22"/>
        </w:rPr>
        <w:t>Southern California</w:t>
      </w:r>
      <w:r w:rsidRPr="00FF0DDE">
        <w:rPr>
          <w:rFonts w:ascii="Times New Roman" w:hAnsi="Times New Roman"/>
          <w:kern w:val="28"/>
          <w:sz w:val="22"/>
          <w:szCs w:val="22"/>
        </w:rPr>
        <w:tab/>
      </w:r>
      <w:r w:rsidRPr="00FF0DDE">
        <w:rPr>
          <w:rFonts w:ascii="Times New Roman" w:hAnsi="Times New Roman"/>
          <w:i/>
          <w:kern w:val="28"/>
          <w:sz w:val="22"/>
          <w:szCs w:val="22"/>
        </w:rPr>
        <w:t>Contract Engineer</w:t>
      </w:r>
    </w:p>
    <w:p w:rsidR="005B4B96" w:rsidRPr="00FF0DDE" w:rsidRDefault="005B4B96" w:rsidP="000714EF">
      <w:pPr>
        <w:numPr>
          <w:ilvl w:val="0"/>
          <w:numId w:val="41"/>
        </w:numPr>
        <w:jc w:val="both"/>
        <w:rPr>
          <w:sz w:val="22"/>
          <w:szCs w:val="22"/>
        </w:rPr>
      </w:pPr>
      <w:r w:rsidRPr="00FF0DDE">
        <w:rPr>
          <w:sz w:val="22"/>
          <w:szCs w:val="22"/>
        </w:rPr>
        <w:t xml:space="preserve">Designed plastic injection molded components for homeostasis valve for Catheter.  Presented several concepts through SLA rapid prototyping to marketing to obtain approval for molds using </w:t>
      </w:r>
      <w:proofErr w:type="spellStart"/>
      <w:r w:rsidRPr="00FF0DDE">
        <w:rPr>
          <w:sz w:val="22"/>
          <w:szCs w:val="22"/>
        </w:rPr>
        <w:t>Solidworks</w:t>
      </w:r>
      <w:proofErr w:type="spellEnd"/>
      <w:r w:rsidRPr="00FF0DDE">
        <w:rPr>
          <w:sz w:val="22"/>
          <w:szCs w:val="22"/>
        </w:rPr>
        <w:t xml:space="preserve"> 2006.</w:t>
      </w:r>
    </w:p>
    <w:p w:rsidR="005B4B96" w:rsidRPr="00FF0DDE" w:rsidRDefault="005B4B96" w:rsidP="005B4B96"/>
    <w:p w:rsidR="005B4B96" w:rsidRPr="00FF0DDE" w:rsidRDefault="004F4BB8" w:rsidP="00AA42A3">
      <w:pPr>
        <w:widowControl w:val="0"/>
        <w:tabs>
          <w:tab w:val="left" w:pos="1350"/>
        </w:tabs>
        <w:overflowPunct w:val="0"/>
        <w:autoSpaceDE w:val="0"/>
        <w:autoSpaceDN w:val="0"/>
        <w:adjustRightInd w:val="0"/>
        <w:rPr>
          <w:rFonts w:ascii="Times New Roman" w:hAnsi="Times New Roman"/>
          <w:kern w:val="28"/>
          <w:sz w:val="22"/>
          <w:szCs w:val="22"/>
        </w:rPr>
      </w:pPr>
      <w:r w:rsidRPr="00FF0DDE">
        <w:rPr>
          <w:rFonts w:ascii="Times New Roman" w:hAnsi="Times New Roman"/>
          <w:kern w:val="28"/>
          <w:sz w:val="22"/>
          <w:szCs w:val="22"/>
        </w:rPr>
        <w:t>06/2003</w:t>
      </w:r>
      <w:r w:rsidR="005B4B96" w:rsidRPr="00FF0DDE">
        <w:rPr>
          <w:rFonts w:ascii="Times New Roman" w:hAnsi="Times New Roman"/>
          <w:kern w:val="28"/>
          <w:sz w:val="22"/>
          <w:szCs w:val="22"/>
        </w:rPr>
        <w:t>-03/2005</w:t>
      </w:r>
      <w:r w:rsidR="005B4B96" w:rsidRPr="00FF0DDE">
        <w:rPr>
          <w:rFonts w:ascii="Times New Roman" w:hAnsi="Times New Roman"/>
          <w:kern w:val="28"/>
          <w:sz w:val="22"/>
          <w:szCs w:val="22"/>
        </w:rPr>
        <w:tab/>
      </w:r>
      <w:r w:rsidR="00AA42A3" w:rsidRPr="00FF0DDE">
        <w:rPr>
          <w:rFonts w:ascii="Times New Roman" w:hAnsi="Times New Roman"/>
          <w:kern w:val="28"/>
          <w:sz w:val="22"/>
          <w:szCs w:val="22"/>
        </w:rPr>
        <w:tab/>
      </w:r>
      <w:r w:rsidR="005B4B96" w:rsidRPr="00FF0DDE">
        <w:rPr>
          <w:rFonts w:ascii="Times New Roman" w:hAnsi="Times New Roman"/>
          <w:b/>
          <w:i/>
          <w:kern w:val="28"/>
          <w:sz w:val="22"/>
          <w:szCs w:val="22"/>
        </w:rPr>
        <w:t>National Oilwell</w:t>
      </w:r>
      <w:r w:rsidR="005B4B96" w:rsidRPr="00FF0DDE">
        <w:rPr>
          <w:rFonts w:ascii="Times New Roman" w:hAnsi="Times New Roman"/>
          <w:b/>
          <w:i/>
          <w:kern w:val="28"/>
          <w:sz w:val="22"/>
          <w:szCs w:val="22"/>
        </w:rPr>
        <w:tab/>
      </w:r>
      <w:r w:rsidR="005B4B96" w:rsidRPr="00FF0DDE">
        <w:rPr>
          <w:rFonts w:ascii="Times New Roman" w:hAnsi="Times New Roman"/>
          <w:kern w:val="28"/>
          <w:sz w:val="22"/>
          <w:szCs w:val="22"/>
        </w:rPr>
        <w:t>Houston, Texas</w:t>
      </w:r>
      <w:r w:rsidR="005B4B96" w:rsidRPr="00FF0DDE">
        <w:rPr>
          <w:rFonts w:ascii="Times New Roman" w:hAnsi="Times New Roman"/>
          <w:kern w:val="28"/>
          <w:sz w:val="22"/>
          <w:szCs w:val="22"/>
        </w:rPr>
        <w:tab/>
      </w:r>
      <w:r w:rsidR="005B4B96" w:rsidRPr="00FF0DDE">
        <w:rPr>
          <w:rFonts w:ascii="Times New Roman" w:hAnsi="Times New Roman"/>
          <w:kern w:val="28"/>
          <w:sz w:val="22"/>
          <w:szCs w:val="22"/>
        </w:rPr>
        <w:tab/>
      </w:r>
      <w:r w:rsidR="005B4B96" w:rsidRPr="00FF0DDE">
        <w:rPr>
          <w:rFonts w:ascii="Times New Roman" w:hAnsi="Times New Roman"/>
          <w:i/>
          <w:kern w:val="28"/>
          <w:sz w:val="22"/>
          <w:szCs w:val="22"/>
        </w:rPr>
        <w:t>Product Engineer</w:t>
      </w:r>
    </w:p>
    <w:p w:rsidR="00235D9C" w:rsidRPr="00FF0DDE" w:rsidRDefault="005B4B96" w:rsidP="000714EF">
      <w:pPr>
        <w:numPr>
          <w:ilvl w:val="0"/>
          <w:numId w:val="41"/>
        </w:numPr>
        <w:jc w:val="both"/>
        <w:rPr>
          <w:sz w:val="22"/>
          <w:szCs w:val="22"/>
        </w:rPr>
      </w:pPr>
      <w:r w:rsidRPr="00FF0DDE">
        <w:rPr>
          <w:sz w:val="22"/>
          <w:szCs w:val="22"/>
        </w:rPr>
        <w:t>Des</w:t>
      </w:r>
      <w:r w:rsidR="00235D9C" w:rsidRPr="00FF0DDE">
        <w:rPr>
          <w:sz w:val="22"/>
          <w:szCs w:val="22"/>
        </w:rPr>
        <w:t>igned Downhole tools such as Jars and Intensifiers that exceed competitor’s specifications while meeting specific customer requests.</w:t>
      </w:r>
    </w:p>
    <w:p w:rsidR="00BB771D" w:rsidRPr="00FF0DDE" w:rsidRDefault="00235D9C" w:rsidP="00AA42A3">
      <w:pPr>
        <w:numPr>
          <w:ilvl w:val="0"/>
          <w:numId w:val="41"/>
        </w:numPr>
        <w:jc w:val="both"/>
        <w:rPr>
          <w:sz w:val="22"/>
          <w:szCs w:val="22"/>
        </w:rPr>
      </w:pPr>
      <w:r w:rsidRPr="00FF0DDE">
        <w:rPr>
          <w:sz w:val="22"/>
          <w:szCs w:val="22"/>
        </w:rPr>
        <w:t>Supported manufacturing process of Pressure Control Equipment</w:t>
      </w:r>
    </w:p>
    <w:sectPr w:rsidR="00BB771D" w:rsidRPr="00FF0DDE" w:rsidSect="006E1D11">
      <w:headerReference w:type="default" r:id="rId9"/>
      <w:footerReference w:type="default" r:id="rId10"/>
      <w:headerReference w:type="first" r:id="rId11"/>
      <w:footerReference w:type="first" r:id="rId12"/>
      <w:pgSz w:w="12240" w:h="15840" w:code="1"/>
      <w:pgMar w:top="1620" w:right="1440" w:bottom="1440" w:left="1440" w:header="0" w:footer="270" w:gutter="0"/>
      <w:cols w:space="720"/>
      <w:noEndnote/>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1389" w:rsidRDefault="00EC1389">
      <w:r>
        <w:separator/>
      </w:r>
    </w:p>
  </w:endnote>
  <w:endnote w:type="continuationSeparator" w:id="0">
    <w:p w:rsidR="00EC1389" w:rsidRDefault="00EC13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Shell Dlg">
    <w:panose1 w:val="020B0604020202020204"/>
    <w:charset w:val="00"/>
    <w:family w:val="swiss"/>
    <w:pitch w:val="variable"/>
    <w:sig w:usb0="E1002AFF" w:usb1="C0000002" w:usb2="00000008" w:usb3="00000000" w:csb0="0001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1DA" w:rsidRDefault="00BB771D" w:rsidP="00BB771D">
    <w:pPr>
      <w:pStyle w:val="Footer"/>
    </w:pPr>
    <w:r w:rsidRPr="00547661">
      <w:rPr>
        <w:color w:val="4F81BD" w:themeColor="accent1"/>
      </w:rPr>
      <w:t>Al-Khobar, Eastern Province, Saudi Arabia</w:t>
    </w:r>
    <w:r w:rsidR="00E621DA" w:rsidRPr="00547661">
      <w:rPr>
        <w:color w:val="4F81BD" w:themeColor="accent1"/>
      </w:rPr>
      <w:t xml:space="preserve"> </w:t>
    </w:r>
    <w:r w:rsidR="00E621DA" w:rsidRPr="00547661">
      <w:rPr>
        <w:color w:val="4F81BD" w:themeColor="accent1"/>
      </w:rPr>
      <w:sym w:font="Wingdings" w:char="F075"/>
    </w:r>
    <w:r w:rsidR="00E621DA" w:rsidRPr="00547661">
      <w:rPr>
        <w:color w:val="4F81BD" w:themeColor="accent1"/>
      </w:rPr>
      <w:t xml:space="preserve"> </w:t>
    </w:r>
    <w:r w:rsidRPr="00547661">
      <w:rPr>
        <w:color w:val="4F81BD" w:themeColor="accent1"/>
      </w:rPr>
      <w:t>+966535846521</w:t>
    </w:r>
    <w:r w:rsidR="00E621DA" w:rsidRPr="00547661">
      <w:rPr>
        <w:color w:val="4F81BD" w:themeColor="accent1"/>
      </w:rPr>
      <w:t xml:space="preserve"> </w:t>
    </w:r>
    <w:r w:rsidR="00E621DA" w:rsidRPr="00AB555D">
      <w:sym w:font="Wingdings" w:char="F075"/>
    </w:r>
    <w:r w:rsidR="00E621DA" w:rsidRPr="00AB555D">
      <w:t xml:space="preserve"> </w:t>
    </w:r>
    <w:hyperlink r:id="rId1" w:history="1">
      <w:r w:rsidRPr="005C2093">
        <w:rPr>
          <w:rStyle w:val="Hyperlink"/>
        </w:rPr>
        <w:t>motazalhasan@gmail.com</w:t>
      </w:r>
    </w:hyperlink>
  </w:p>
  <w:p w:rsidR="00E621DA" w:rsidRPr="00547661" w:rsidRDefault="00E621DA" w:rsidP="00547AA4">
    <w:pPr>
      <w:pStyle w:val="Footer"/>
      <w:rPr>
        <w:color w:val="4F81BD" w:themeColor="accent1"/>
      </w:rPr>
    </w:pPr>
    <w:r w:rsidRPr="00547661">
      <w:rPr>
        <w:rStyle w:val="PageNumber"/>
        <w:color w:val="4F81BD" w:themeColor="accent1"/>
      </w:rPr>
      <w:t xml:space="preserve">Page </w:t>
    </w:r>
    <w:r w:rsidR="00B03230" w:rsidRPr="00547661">
      <w:rPr>
        <w:rStyle w:val="PageNumber"/>
        <w:color w:val="4F81BD" w:themeColor="accent1"/>
      </w:rPr>
      <w:fldChar w:fldCharType="begin"/>
    </w:r>
    <w:r w:rsidRPr="00547661">
      <w:rPr>
        <w:rStyle w:val="PageNumber"/>
        <w:color w:val="4F81BD" w:themeColor="accent1"/>
      </w:rPr>
      <w:instrText xml:space="preserve"> PAGE </w:instrText>
    </w:r>
    <w:r w:rsidR="00B03230" w:rsidRPr="00547661">
      <w:rPr>
        <w:rStyle w:val="PageNumber"/>
        <w:color w:val="4F81BD" w:themeColor="accent1"/>
      </w:rPr>
      <w:fldChar w:fldCharType="separate"/>
    </w:r>
    <w:r w:rsidR="001E7FD9">
      <w:rPr>
        <w:rStyle w:val="PageNumber"/>
        <w:noProof/>
        <w:color w:val="4F81BD" w:themeColor="accent1"/>
      </w:rPr>
      <w:t>2</w:t>
    </w:r>
    <w:r w:rsidR="00B03230" w:rsidRPr="00547661">
      <w:rPr>
        <w:rStyle w:val="PageNumber"/>
        <w:color w:val="4F81BD" w:themeColor="accent1"/>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71D" w:rsidRPr="00547661" w:rsidRDefault="00BB771D" w:rsidP="00BB771D">
    <w:pPr>
      <w:pStyle w:val="Footer"/>
      <w:rPr>
        <w:color w:val="4F81BD" w:themeColor="accent1"/>
      </w:rPr>
    </w:pPr>
    <w:r w:rsidRPr="00547661">
      <w:rPr>
        <w:color w:val="4F81BD" w:themeColor="accent1"/>
      </w:rPr>
      <w:t xml:space="preserve">Al-Khobar, Eastern Province, Saudi Arabia </w:t>
    </w:r>
    <w:r w:rsidRPr="00547661">
      <w:rPr>
        <w:color w:val="4F81BD" w:themeColor="accent1"/>
      </w:rPr>
      <w:sym w:font="Wingdings" w:char="F075"/>
    </w:r>
    <w:r w:rsidRPr="00547661">
      <w:rPr>
        <w:color w:val="4F81BD" w:themeColor="accent1"/>
      </w:rPr>
      <w:t xml:space="preserve"> +966535846521 </w:t>
    </w:r>
    <w:r w:rsidRPr="00547661">
      <w:rPr>
        <w:color w:val="4F81BD" w:themeColor="accent1"/>
      </w:rPr>
      <w:sym w:font="Wingdings" w:char="F075"/>
    </w:r>
    <w:r w:rsidRPr="00547661">
      <w:rPr>
        <w:color w:val="4F81BD" w:themeColor="accent1"/>
      </w:rPr>
      <w:t xml:space="preserve"> </w:t>
    </w:r>
    <w:hyperlink r:id="rId1" w:history="1">
      <w:r w:rsidRPr="00547661">
        <w:rPr>
          <w:rStyle w:val="Hyperlink"/>
          <w:color w:val="4F81BD" w:themeColor="accent1"/>
        </w:rPr>
        <w:t>motazalhasan@gmail.com</w:t>
      </w:r>
    </w:hyperlink>
  </w:p>
  <w:p w:rsidR="00BB771D" w:rsidRPr="00547661" w:rsidRDefault="00BB771D" w:rsidP="00BB771D">
    <w:pPr>
      <w:pStyle w:val="Footer"/>
      <w:rPr>
        <w:color w:val="4F81BD" w:themeColor="accent1"/>
      </w:rPr>
    </w:pPr>
    <w:r w:rsidRPr="00547661">
      <w:rPr>
        <w:color w:val="4F81BD" w:themeColor="accent1"/>
      </w:rPr>
      <w:t>Page 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1389" w:rsidRDefault="00EC1389">
      <w:r>
        <w:separator/>
      </w:r>
    </w:p>
  </w:footnote>
  <w:footnote w:type="continuationSeparator" w:id="0">
    <w:p w:rsidR="00EC1389" w:rsidRDefault="00EC13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1DA" w:rsidRPr="00547661" w:rsidRDefault="00666086" w:rsidP="00464CF4">
    <w:pPr>
      <w:pStyle w:val="NamePage2"/>
      <w:rPr>
        <w:color w:val="4F81BD" w:themeColor="accent1"/>
      </w:rPr>
    </w:pPr>
    <w:r w:rsidRPr="00547661">
      <w:rPr>
        <w:noProof/>
        <w:color w:val="4F81BD" w:themeColor="accent1"/>
      </w:rPr>
      <mc:AlternateContent>
        <mc:Choice Requires="wps">
          <w:drawing>
            <wp:anchor distT="0" distB="0" distL="114300" distR="114300" simplePos="0" relativeHeight="251654656" behindDoc="0" locked="0" layoutInCell="1" allowOverlap="1">
              <wp:simplePos x="0" y="0"/>
              <wp:positionH relativeFrom="page">
                <wp:posOffset>3362325</wp:posOffset>
              </wp:positionH>
              <wp:positionV relativeFrom="page">
                <wp:posOffset>685800</wp:posOffset>
              </wp:positionV>
              <wp:extent cx="3761105" cy="10160"/>
              <wp:effectExtent l="38100" t="38100" r="67945" b="85090"/>
              <wp:wrapNone/>
              <wp:docPr id="1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61105" cy="10160"/>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03CB75C" id="Line 1" o:spid="_x0000_s1026" style="position:absolute;left:0;text-align:lef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64.75pt,54pt" to="560.9pt,5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" strokecolor="#4f81bd [3204]" strokeweight="2pt">
              <v:shadow on="t" color="black" opacity="24903f" origin=",.5" offset="0,.55556mm"/>
              <w10:wrap anchorx="page" anchory="page"/>
            </v:line>
          </w:pict>
        </mc:Fallback>
      </mc:AlternateContent>
    </w:r>
    <w:r w:rsidRPr="00547661">
      <w:rPr>
        <w:noProof/>
        <w:color w:val="4F81BD" w:themeColor="accent1"/>
      </w:rPr>
      <mc:AlternateContent>
        <mc:Choice Requires="wps">
          <w:drawing>
            <wp:anchor distT="4294967295" distB="4294967295" distL="114300" distR="114300" simplePos="0" relativeHeight="251655680" behindDoc="0" locked="0" layoutInCell="1" allowOverlap="1">
              <wp:simplePos x="0" y="0"/>
              <wp:positionH relativeFrom="page">
                <wp:posOffset>676910</wp:posOffset>
              </wp:positionH>
              <wp:positionV relativeFrom="page">
                <wp:posOffset>676909</wp:posOffset>
              </wp:positionV>
              <wp:extent cx="457200" cy="0"/>
              <wp:effectExtent l="57150" t="38100" r="57150" b="95250"/>
              <wp:wrapNone/>
              <wp:docPr id="1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0"/>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6679F74" id="Line 2" o:spid="_x0000_s1026" style="position:absolute;left:0;text-align:left;flip:x;z-index:25165568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3.3pt,53.3pt" to="89.3pt,5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" strokecolor="#4f81bd [3204]" strokeweight="2pt">
              <v:shadow on="t" color="black" opacity="24903f" origin=",.5" offset="0,.55556mm"/>
              <w10:wrap anchorx="page" anchory="page"/>
            </v:line>
          </w:pict>
        </mc:Fallback>
      </mc:AlternateContent>
    </w:r>
    <w:r w:rsidRPr="00547661">
      <w:rPr>
        <w:noProof/>
        <w:color w:val="4F81BD" w:themeColor="accent1"/>
      </w:rPr>
      <mc:AlternateContent>
        <mc:Choice Requires="wpg">
          <w:drawing>
            <wp:anchor distT="0" distB="0" distL="114300" distR="114300" simplePos="0" relativeHeight="251656704" behindDoc="0" locked="0" layoutInCell="1" allowOverlap="1">
              <wp:simplePos x="0" y="0"/>
              <wp:positionH relativeFrom="column">
                <wp:align>center</wp:align>
              </wp:positionH>
              <wp:positionV relativeFrom="page">
                <wp:align>center</wp:align>
              </wp:positionV>
              <wp:extent cx="6464935" cy="8742680"/>
              <wp:effectExtent l="38100" t="19050" r="69215" b="96520"/>
              <wp:wrapNone/>
              <wp:docPr id="8"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64935" cy="8742680"/>
                        <a:chOff x="1037" y="1009"/>
                        <a:chExt cx="10181" cy="13768"/>
                      </a:xfrm>
                    </wpg:grpSpPr>
                    <wps:wsp>
                      <wps:cNvPr id="9" name="Line 4"/>
                      <wps:cNvCnPr/>
                      <wps:spPr bwMode="auto">
                        <a:xfrm>
                          <a:off x="11186" y="1054"/>
                          <a:ext cx="0" cy="13723"/>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wps:wsp>
                      <wps:cNvPr id="10" name="Line 5"/>
                      <wps:cNvCnPr/>
                      <wps:spPr bwMode="auto">
                        <a:xfrm flipH="1">
                          <a:off x="1061" y="1009"/>
                          <a:ext cx="15" cy="13723"/>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wps:wsp>
                      <wps:cNvPr id="11" name="Line 6"/>
                      <wps:cNvCnPr/>
                      <wps:spPr bwMode="auto">
                        <a:xfrm>
                          <a:off x="1037" y="14734"/>
                          <a:ext cx="10181" cy="30"/>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6CB458D5" id="Group 3" o:spid="_x0000_s1026" style="position:absolute;left:0;text-align:left;margin-left:0;margin-top:0;width:509.05pt;height:688.4pt;z-index:251656704;mso-position-horizontal:center;mso-position-vertical:center;mso-position-vertical-relative:page" coordorigin="1037,1009" coordsize="10181,13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">
              <v:line id="Line 4" o:spid="_x0000_s1027" style="position:absolute;visibility:visible;mso-wrap-style:square" from="11186,1054" to="11186,14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Ktqr8AAADaAAAADwAAAGRycy9kb3ducmV2LnhtbESPX2vCMBTF3wd+h3AF32bqKKKdUXRQ&#10;6Ouqvt8117ba3JQk2vrtF2Gwx8P58+NsdqPpxIOcby0rWMwTEMSV1S3XCk7H/H0FwgdkjZ1lUvAk&#10;D7vt5G2DmbYDf9OjDLWII+wzVNCE0GdS+qohg35ue+LoXawzGKJ0tdQOhzhuOvmRJEtpsOVIaLCn&#10;r4aqW3k3EZIc7CGX/pim+/u6yM8/bX11Ss2m4/4TRKAx/If/2oVWsIbXlXgD5PYX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YKtqr8AAADaAAAADwAAAAAAAAAAAAAAAACh&#10;AgAAZHJzL2Rvd25yZXYueG1sUEsFBgAAAAAEAAQA+QAAAI0DAAAAAA==&#10;" strokecolor="#4f81bd [3204]" strokeweight="2pt">
                <v:shadow on="t" color="black" opacity="24903f" origin=",.5" offset="0,.55556mm"/>
              </v:line>
              <v:line id="Line 5" o:spid="_x0000_s1028" style="position:absolute;flip:x;visibility:visible;mso-wrap-style:square" from="1061,1009" to="1076,14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zWVMUAAADbAAAADwAAAGRycy9kb3ducmV2LnhtbESPT4vCQAzF74LfYYiwN53qYZHqKO6K&#10;ICwI/gHxFjqxLe1kSme03f30m4PgLeG9vPfLct27Wj2pDaVnA9NJAoo487bk3MDlvBvPQYWIbLH2&#10;TAZ+KcB6NRwsMbW+4yM9TzFXEsIhRQNFjE2qdcgKchgmviEW7e5bh1HWNte2xU7CXa1nSfKpHZYs&#10;DQU29F1QVp0ezoDe/N2q/XW2/fqZJs123h2qy/1gzMeo3yxARerj2/y63lvBF3r5RQbQ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vzWVMUAAADbAAAADwAAAAAAAAAA&#10;AAAAAAChAgAAZHJzL2Rvd25yZXYueG1sUEsFBgAAAAAEAAQA+QAAAJMDAAAAAA==&#10;" strokecolor="#4f81bd [3204]" strokeweight="2pt">
                <v:shadow on="t" color="black" opacity="24903f" origin=",.5" offset="0,.55556mm"/>
              </v:line>
              <v:line id="Line 6" o:spid="_x0000_s1029" style="position:absolute;visibility:visible;mso-wrap-style:square" from="1037,14734" to="11218,14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9YY78AAADbAAAADwAAAGRycy9kb3ducmV2LnhtbESPzarCMBCF9xd8hzCCu2uqiGg1igoF&#10;t/7tx2Zsq82kJFHr2xtBcDfDOXO+M/Nla2rxIOcrywoG/QQEcW51xYWC4yH7n4DwAVljbZkUvMjD&#10;ctH5m2Oq7ZN39NiHQsQQ9ikqKENoUil9XpJB37cNcdQu1hkMcXWF1A6fMdzUcpgkY2mw4kgosaFN&#10;SfltfzcRkqztOpP+MBqt7tNtdjpXxdUp1eu2qxmIQG34mb/XWx3rD+DzSxxALt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C9YY78AAADbAAAADwAAAAAAAAAAAAAAAACh&#10;AgAAZHJzL2Rvd25yZXYueG1sUEsFBgAAAAAEAAQA+QAAAI0DAAAAAA==&#10;" strokecolor="#4f81bd [3204]" strokeweight="2pt">
                <v:shadow on="t" color="black" opacity="24903f" origin=",.5" offset="0,.55556mm"/>
              </v:line>
              <w10:wrap anchory="page"/>
            </v:group>
          </w:pict>
        </mc:Fallback>
      </mc:AlternateContent>
    </w:r>
    <w:r w:rsidR="00464CF4" w:rsidRPr="00547661">
      <w:rPr>
        <w:color w:val="4F81BD" w:themeColor="accent1"/>
      </w:rPr>
      <w:t>Motaz al-Hasan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1DA" w:rsidRDefault="00E621DA" w:rsidP="00AE2695">
    <w:pPr>
      <w:pStyle w:val="SubmitResume"/>
      <w:tabs>
        <w:tab w:val="left" w:pos="9300"/>
      </w:tabs>
      <w:ind w:left="0" w:right="260"/>
    </w:pPr>
    <w:r>
      <w:br/>
    </w:r>
  </w:p>
  <w:p w:rsidR="00E621DA" w:rsidRDefault="00E621DA" w:rsidP="00AE2695">
    <w:pPr>
      <w:pStyle w:val="SubmitResume"/>
      <w:tabs>
        <w:tab w:val="left" w:pos="9300"/>
      </w:tabs>
      <w:ind w:left="0" w:right="260"/>
    </w:pPr>
  </w:p>
  <w:p w:rsidR="00E621DA" w:rsidRPr="00547661" w:rsidRDefault="00666086" w:rsidP="008E0836">
    <w:pPr>
      <w:pStyle w:val="Name"/>
      <w:ind w:left="0" w:firstLine="446"/>
      <w:rPr>
        <w:color w:val="4F81BD" w:themeColor="accent1"/>
      </w:rPr>
    </w:pPr>
    <w:r w:rsidRPr="00547661">
      <w:rPr>
        <w:noProof/>
        <w:color w:val="4F81BD" w:themeColor="accent1"/>
      </w:rPr>
      <mc:AlternateContent>
        <mc:Choice Requires="wps">
          <w:drawing>
            <wp:anchor distT="4294967295" distB="4294967295" distL="114300" distR="114300" simplePos="0" relativeHeight="251659776" behindDoc="0" locked="0" layoutInCell="1" allowOverlap="1">
              <wp:simplePos x="0" y="0"/>
              <wp:positionH relativeFrom="column">
                <wp:posOffset>2533650</wp:posOffset>
              </wp:positionH>
              <wp:positionV relativeFrom="paragraph">
                <wp:posOffset>376554</wp:posOffset>
              </wp:positionV>
              <wp:extent cx="3646805" cy="0"/>
              <wp:effectExtent l="38100" t="38100" r="67945" b="95250"/>
              <wp:wrapNone/>
              <wp:docPr id="7"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46805" cy="0"/>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6500AAB" id="Line 12" o:spid="_x0000_s1026" style="position:absolute;left:0;text-align:left;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9.5pt,29.65pt" to="486.65pt,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" strokecolor="#4f81bd [3204]" strokeweight="2pt">
              <v:shadow on="t" color="black" opacity="24903f" origin=",.5" offset="0,.55556mm"/>
            </v:line>
          </w:pict>
        </mc:Fallback>
      </mc:AlternateContent>
    </w:r>
    <w:r w:rsidRPr="00547661">
      <w:rPr>
        <w:noProof/>
        <w:color w:val="4F81BD" w:themeColor="accent1"/>
      </w:rPr>
      <mc:AlternateContent>
        <mc:Choice Requires="wps">
          <w:drawing>
            <wp:anchor distT="4294967295" distB="4294967295" distL="114300" distR="114300" simplePos="0" relativeHeight="251658752" behindDoc="0" locked="0" layoutInCell="1" allowOverlap="1">
              <wp:simplePos x="0" y="0"/>
              <wp:positionH relativeFrom="page">
                <wp:posOffset>678180</wp:posOffset>
              </wp:positionH>
              <wp:positionV relativeFrom="page">
                <wp:posOffset>1102359</wp:posOffset>
              </wp:positionV>
              <wp:extent cx="426720" cy="0"/>
              <wp:effectExtent l="57150" t="38100" r="49530" b="95250"/>
              <wp:wrapNone/>
              <wp:docPr id="6"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6720" cy="0"/>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1518A4D" id="Line 11" o:spid="_x0000_s1026" style="position:absolute;left:0;text-align:left;flip:x;z-index:251658752;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3.4pt,86.8pt" to="87pt,8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" strokecolor="#4f81bd [3204]" strokeweight="2pt">
              <v:shadow on="t" color="black" opacity="24903f" origin=",.5" offset="0,.55556mm"/>
              <w10:wrap anchorx="page" anchory="page"/>
            </v:line>
          </w:pict>
        </mc:Fallback>
      </mc:AlternateContent>
    </w:r>
    <w:r w:rsidRPr="00547661">
      <w:rPr>
        <w:noProof/>
        <w:color w:val="4F81BD" w:themeColor="accent1"/>
      </w:rPr>
      <mc:AlternateContent>
        <mc:Choice Requires="wpg">
          <w:drawing>
            <wp:anchor distT="0" distB="0" distL="114300" distR="114300" simplePos="0" relativeHeight="251657728" behindDoc="0" locked="0" layoutInCell="1" allowOverlap="1">
              <wp:simplePos x="0" y="0"/>
              <wp:positionH relativeFrom="column">
                <wp:posOffset>-284480</wp:posOffset>
              </wp:positionH>
              <wp:positionV relativeFrom="page">
                <wp:posOffset>1102360</wp:posOffset>
              </wp:positionV>
              <wp:extent cx="6464935" cy="8203565"/>
              <wp:effectExtent l="38100" t="19050" r="69215" b="83185"/>
              <wp:wrapNone/>
              <wp:docPr id="2"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64935" cy="8203565"/>
                        <a:chOff x="1037" y="1009"/>
                        <a:chExt cx="10181" cy="13768"/>
                      </a:xfrm>
                    </wpg:grpSpPr>
                    <wps:wsp>
                      <wps:cNvPr id="3" name="Line 8"/>
                      <wps:cNvCnPr/>
                      <wps:spPr bwMode="auto">
                        <a:xfrm>
                          <a:off x="11186" y="1054"/>
                          <a:ext cx="0" cy="13723"/>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wps:wsp>
                      <wps:cNvPr id="4" name="Line 9"/>
                      <wps:cNvCnPr/>
                      <wps:spPr bwMode="auto">
                        <a:xfrm flipH="1">
                          <a:off x="1061" y="1009"/>
                          <a:ext cx="15" cy="13723"/>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wps:wsp>
                      <wps:cNvPr id="5" name="Line 10"/>
                      <wps:cNvCnPr/>
                      <wps:spPr bwMode="auto">
                        <a:xfrm>
                          <a:off x="1037" y="14734"/>
                          <a:ext cx="10181" cy="30"/>
                        </a:xfrm>
                        <a:prstGeom prst="line">
                          <a:avLst/>
                        </a:prstGeom>
                        <a:ln>
                          <a:headEnd/>
                          <a:tailEnd/>
                        </a:ln>
                        <a:extLst/>
                      </wps:spPr>
                      <wps:style>
                        <a:lnRef idx="2">
                          <a:schemeClr val="accent1"/>
                        </a:lnRef>
                        <a:fillRef idx="0">
                          <a:schemeClr val="accent1"/>
                        </a:fillRef>
                        <a:effectRef idx="1">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71F98DBC" id="Group 7" o:spid="_x0000_s1026" style="position:absolute;left:0;text-align:left;margin-left:-22.4pt;margin-top:86.8pt;width:509.05pt;height:645.95pt;z-index:251657728;mso-position-vertical-relative:page" coordorigin="1037,1009" coordsize="10181,13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">
              <v:line id="Line 8" o:spid="_x0000_s1027" style="position:absolute;visibility:visible;mso-wrap-style:square" from="11186,1054" to="11186,14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qaQMEAAADaAAAADwAAAGRycy9kb3ducmV2LnhtbESPy2rDMBBF94X8g5hAd42cNJTWiWzs&#10;gsHbPLqfWhPbrTUykhK7fx8VCl1e7uNw9/lsBnEj53vLCtarBARxY3XPrYLzqXp6BeEDssbBMin4&#10;IQ95tnjYY6rtxAe6HUMr4gj7FBV0IYyplL7pyKBf2ZE4ehfrDIYoXSu1wymOm0FukuRFGuw5Ejoc&#10;6b2j5vt4NRGSlLaspD9tt8X1ra4+Pvv2yyn1uJyLHYhAc/gP/7VrreAZfq/EGyCzO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appAwQAAANoAAAAPAAAAAAAAAAAAAAAA&#10;AKECAABkcnMvZG93bnJldi54bWxQSwUGAAAAAAQABAD5AAAAjwMAAAAA&#10;" strokecolor="#4f81bd [3204]" strokeweight="2pt">
                <v:shadow on="t" color="black" opacity="24903f" origin=",.5" offset="0,.55556mm"/>
              </v:line>
              <v:line id="Line 9" o:spid="_x0000_s1028" style="position:absolute;flip:x;visibility:visible;mso-wrap-style:square" from="1061,1009" to="1076,14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pko8QAAADaAAAADwAAAGRycy9kb3ducmV2LnhtbESPQWvCQBSE74X+h+UVvNVNpBRJXSVV&#10;CgFBqAri7ZF9JiHZtyG7JtFf3y0IHoeZ+YZZrEbTiJ46V1lWEE8jEMS51RUXCo6Hn/c5COeRNTaW&#10;ScGNHKyWry8LTLQd+Jf6vS9EgLBLUEHpfZtI6fKSDLqpbYmDd7GdQR9kV0jd4RDgppGzKPqUBisO&#10;CyW2tC4pr/dXo0Cm93OdnWab720ctZv5sKuPl51Sk7cx/QLhafTP8KOdaQUf8H8l3AC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ymSjxAAAANoAAAAPAAAAAAAAAAAA&#10;AAAAAKECAABkcnMvZG93bnJldi54bWxQSwUGAAAAAAQABAD5AAAAkgMAAAAA&#10;" strokecolor="#4f81bd [3204]" strokeweight="2pt">
                <v:shadow on="t" color="black" opacity="24903f" origin=",.5" offset="0,.55556mm"/>
              </v:line>
              <v:line id="Line 10" o:spid="_x0000_s1029" style="position:absolute;visibility:visible;mso-wrap-style:square" from="1037,14734" to="11218,14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nr74AAADaAAAADwAAAGRycy9kb3ducmV2LnhtbESPS4vCMBSF9wP+h3CF2Y2poqLVKDpQ&#10;cOtrf22ubbW5KUnU+u+NILg8nMfHmS9bU4s7OV9ZVtDvJSCIc6srLhQc9tnfBIQPyBpry6TgSR6W&#10;i87PHFNtH7yl+y4UIo6wT1FBGUKTSunzkgz6nm2Io3e2zmCI0hVSO3zEcVPLQZKMpcGKI6HEhv5L&#10;yq+7m4mQZG3XmfT74XB1m26y46kqLk6p3267moEI1IZv+NPeaAUjeF+JN0AuX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0z6evvgAAANoAAAAPAAAAAAAAAAAAAAAAAKEC&#10;AABkcnMvZG93bnJldi54bWxQSwUGAAAAAAQABAD5AAAAjAMAAAAA&#10;" strokecolor="#4f81bd [3204]" strokeweight="2pt">
                <v:shadow on="t" color="black" opacity="24903f" origin=",.5" offset="0,.55556mm"/>
              </v:line>
              <w10:wrap anchory="page"/>
            </v:group>
          </w:pict>
        </mc:Fallback>
      </mc:AlternateContent>
    </w:r>
    <w:r w:rsidR="00E621DA" w:rsidRPr="00547661">
      <w:rPr>
        <w:color w:val="4F81BD" w:themeColor="accent1"/>
      </w:rPr>
      <w:t>Motaz al-Hasan</w:t>
    </w:r>
  </w:p>
  <w:p w:rsidR="00E621DA" w:rsidRPr="00547661" w:rsidRDefault="00BB771D" w:rsidP="00AE2ECE">
    <w:pPr>
      <w:pStyle w:val="ContactInfo"/>
      <w:rPr>
        <w:color w:val="4F81BD" w:themeColor="accent1"/>
      </w:rPr>
    </w:pPr>
    <w:r w:rsidRPr="00547661">
      <w:rPr>
        <w:color w:val="4F81BD" w:themeColor="accent1"/>
      </w:rPr>
      <w:t>Al-Khobar, Eastern Province</w:t>
    </w:r>
    <w:r w:rsidR="00E621DA" w:rsidRPr="00547661">
      <w:rPr>
        <w:color w:val="4F81BD" w:themeColor="accent1"/>
      </w:rPr>
      <w:t xml:space="preserve"> </w:t>
    </w:r>
    <w:r w:rsidR="00E621DA" w:rsidRPr="00547661">
      <w:rPr>
        <w:color w:val="4F81BD" w:themeColor="accent1"/>
      </w:rPr>
      <w:sym w:font="Wingdings" w:char="F075"/>
    </w:r>
    <w:r w:rsidR="00E621DA" w:rsidRPr="00547661">
      <w:rPr>
        <w:color w:val="4F81BD" w:themeColor="accent1"/>
      </w:rPr>
      <w:t xml:space="preserve"> Kingdom of Saudi Arabia </w:t>
    </w:r>
    <w:r w:rsidR="00E621DA" w:rsidRPr="00547661">
      <w:rPr>
        <w:color w:val="4F81BD" w:themeColor="accent1"/>
      </w:rPr>
      <w:sym w:font="Wingdings" w:char="F075"/>
    </w:r>
    <w:r w:rsidR="00663FAE" w:rsidRPr="00547661">
      <w:rPr>
        <w:color w:val="4F81BD" w:themeColor="accent1"/>
      </w:rPr>
      <w:t xml:space="preserve"> +966</w:t>
    </w:r>
    <w:r w:rsidR="00E621DA" w:rsidRPr="00547661">
      <w:rPr>
        <w:color w:val="4F81BD" w:themeColor="accent1"/>
      </w:rPr>
      <w:t xml:space="preserve">535846521 </w:t>
    </w:r>
    <w:r w:rsidR="00E621DA" w:rsidRPr="00547661">
      <w:rPr>
        <w:color w:val="4F81BD" w:themeColor="accent1"/>
      </w:rPr>
      <w:sym w:font="Wingdings" w:char="F075"/>
    </w:r>
    <w:r w:rsidR="00E621DA" w:rsidRPr="00547661">
      <w:rPr>
        <w:color w:val="4F81BD" w:themeColor="accent1"/>
      </w:rPr>
      <w:t xml:space="preserve"> motazalhasan@gmail.com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D2C8E7E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0FABF9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934301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1316894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6C74FE0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DB8819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2EAF49A"/>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C08B08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3521A8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28E8EB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621ECB"/>
    <w:multiLevelType w:val="hybridMultilevel"/>
    <w:tmpl w:val="2D882BE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6CF6147"/>
    <w:multiLevelType w:val="multilevel"/>
    <w:tmpl w:val="DB607D94"/>
    <w:numStyleLink w:val="BulletedList"/>
  </w:abstractNum>
  <w:abstractNum w:abstractNumId="12" w15:restartNumberingAfterBreak="0">
    <w:nsid w:val="08217848"/>
    <w:multiLevelType w:val="multilevel"/>
    <w:tmpl w:val="DB607D94"/>
    <w:numStyleLink w:val="BulletedList"/>
  </w:abstractNum>
  <w:abstractNum w:abstractNumId="13" w15:restartNumberingAfterBreak="0">
    <w:nsid w:val="0A034A27"/>
    <w:multiLevelType w:val="multilevel"/>
    <w:tmpl w:val="DB607D94"/>
    <w:styleLink w:val="BulletedList"/>
    <w:lvl w:ilvl="0">
      <w:start w:val="1"/>
      <w:numFmt w:val="bullet"/>
      <w:lvlText w:val=""/>
      <w:lvlJc w:val="left"/>
      <w:pPr>
        <w:ind w:left="720" w:hanging="360"/>
      </w:pPr>
      <w:rPr>
        <w:rFonts w:ascii="Wingdings" w:hAnsi="Wingdings"/>
        <w:sz w:val="1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11662694"/>
    <w:multiLevelType w:val="multilevel"/>
    <w:tmpl w:val="DB607D94"/>
    <w:numStyleLink w:val="BulletedList"/>
  </w:abstractNum>
  <w:abstractNum w:abstractNumId="15" w15:restartNumberingAfterBreak="0">
    <w:nsid w:val="12376DDB"/>
    <w:multiLevelType w:val="multilevel"/>
    <w:tmpl w:val="DB607D94"/>
    <w:numStyleLink w:val="BulletedList"/>
  </w:abstractNum>
  <w:abstractNum w:abstractNumId="16" w15:restartNumberingAfterBreak="0">
    <w:nsid w:val="12C83F66"/>
    <w:multiLevelType w:val="hybridMultilevel"/>
    <w:tmpl w:val="E7203B9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45C4316"/>
    <w:multiLevelType w:val="multilevel"/>
    <w:tmpl w:val="DB607D94"/>
    <w:numStyleLink w:val="BulletedList"/>
  </w:abstractNum>
  <w:abstractNum w:abstractNumId="18" w15:restartNumberingAfterBreak="0">
    <w:nsid w:val="14D4354F"/>
    <w:multiLevelType w:val="hybridMultilevel"/>
    <w:tmpl w:val="C1C8B4BE"/>
    <w:lvl w:ilvl="0" w:tplc="0409000F">
      <w:start w:val="1"/>
      <w:numFmt w:val="decimal"/>
      <w:lvlText w:val="%1."/>
      <w:lvlJc w:val="left"/>
      <w:pPr>
        <w:ind w:left="36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15:restartNumberingAfterBreak="0">
    <w:nsid w:val="14EF3F7A"/>
    <w:multiLevelType w:val="multilevel"/>
    <w:tmpl w:val="DB607D94"/>
    <w:numStyleLink w:val="BulletedList"/>
  </w:abstractNum>
  <w:abstractNum w:abstractNumId="20" w15:restartNumberingAfterBreak="0">
    <w:nsid w:val="1A737662"/>
    <w:multiLevelType w:val="multilevel"/>
    <w:tmpl w:val="DB607D94"/>
    <w:numStyleLink w:val="BulletedList"/>
  </w:abstractNum>
  <w:abstractNum w:abstractNumId="21" w15:restartNumberingAfterBreak="0">
    <w:nsid w:val="1B647D27"/>
    <w:multiLevelType w:val="multilevel"/>
    <w:tmpl w:val="DB607D94"/>
    <w:numStyleLink w:val="BulletedList"/>
  </w:abstractNum>
  <w:abstractNum w:abstractNumId="22" w15:restartNumberingAfterBreak="0">
    <w:nsid w:val="2164421A"/>
    <w:multiLevelType w:val="multilevel"/>
    <w:tmpl w:val="DB607D94"/>
    <w:numStyleLink w:val="BulletedList"/>
  </w:abstractNum>
  <w:abstractNum w:abstractNumId="23" w15:restartNumberingAfterBreak="0">
    <w:nsid w:val="27E1228B"/>
    <w:multiLevelType w:val="multilevel"/>
    <w:tmpl w:val="DB607D94"/>
    <w:numStyleLink w:val="BulletedList"/>
  </w:abstractNum>
  <w:abstractNum w:abstractNumId="24" w15:restartNumberingAfterBreak="0">
    <w:nsid w:val="2B7E2F70"/>
    <w:multiLevelType w:val="multilevel"/>
    <w:tmpl w:val="DB607D94"/>
    <w:numStyleLink w:val="BulletedList"/>
  </w:abstractNum>
  <w:abstractNum w:abstractNumId="25" w15:restartNumberingAfterBreak="0">
    <w:nsid w:val="2C86423D"/>
    <w:multiLevelType w:val="multilevel"/>
    <w:tmpl w:val="DB607D94"/>
    <w:numStyleLink w:val="BulletedList"/>
  </w:abstractNum>
  <w:abstractNum w:abstractNumId="26" w15:restartNumberingAfterBreak="0">
    <w:nsid w:val="2D292FFD"/>
    <w:multiLevelType w:val="multilevel"/>
    <w:tmpl w:val="6906A1C6"/>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b w:val="0"/>
        <w:bCs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2E703649"/>
    <w:multiLevelType w:val="hybridMultilevel"/>
    <w:tmpl w:val="B31E2F74"/>
    <w:lvl w:ilvl="0" w:tplc="AE406810">
      <w:start w:val="1"/>
      <w:numFmt w:val="bullet"/>
      <w:lvlText w:val=""/>
      <w:lvlJc w:val="left"/>
      <w:pPr>
        <w:ind w:left="720" w:hanging="360"/>
      </w:pPr>
      <w:rPr>
        <w:rFonts w:ascii="Wingdings" w:hAnsi="Wingdings" w:hint="default"/>
        <w:sz w:val="1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1060334"/>
    <w:multiLevelType w:val="multilevel"/>
    <w:tmpl w:val="DB607D94"/>
    <w:numStyleLink w:val="BulletedList"/>
  </w:abstractNum>
  <w:abstractNum w:abstractNumId="29" w15:restartNumberingAfterBreak="0">
    <w:nsid w:val="33DA72F4"/>
    <w:multiLevelType w:val="hybridMultilevel"/>
    <w:tmpl w:val="77764564"/>
    <w:lvl w:ilvl="0" w:tplc="AE406810">
      <w:start w:val="1"/>
      <w:numFmt w:val="bullet"/>
      <w:lvlText w:val=""/>
      <w:lvlJc w:val="left"/>
      <w:pPr>
        <w:ind w:left="720" w:hanging="360"/>
      </w:pPr>
      <w:rPr>
        <w:rFonts w:ascii="Wingdings" w:hAnsi="Wingdings" w:hint="default"/>
        <w:sz w:val="14"/>
      </w:rPr>
    </w:lvl>
    <w:lvl w:ilvl="1" w:tplc="8BF0E312">
      <w:start w:val="1"/>
      <w:numFmt w:val="bullet"/>
      <w:pStyle w:val="BulletedInden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430609D"/>
    <w:multiLevelType w:val="multilevel"/>
    <w:tmpl w:val="DB607D94"/>
    <w:numStyleLink w:val="BulletedList"/>
  </w:abstractNum>
  <w:abstractNum w:abstractNumId="31" w15:restartNumberingAfterBreak="0">
    <w:nsid w:val="36BE5011"/>
    <w:multiLevelType w:val="hybridMultilevel"/>
    <w:tmpl w:val="C7CEB8FC"/>
    <w:lvl w:ilvl="0" w:tplc="AE406810">
      <w:start w:val="1"/>
      <w:numFmt w:val="bullet"/>
      <w:lvlText w:val=""/>
      <w:lvlJc w:val="left"/>
      <w:pPr>
        <w:ind w:left="720" w:hanging="360"/>
      </w:pPr>
      <w:rPr>
        <w:rFonts w:ascii="Wingdings" w:hAnsi="Wingdings" w:hint="default"/>
        <w:sz w:val="1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D9A06E8"/>
    <w:multiLevelType w:val="multilevel"/>
    <w:tmpl w:val="DB607D94"/>
    <w:numStyleLink w:val="BulletedList"/>
  </w:abstractNum>
  <w:abstractNum w:abstractNumId="33" w15:restartNumberingAfterBreak="0">
    <w:nsid w:val="40A83700"/>
    <w:multiLevelType w:val="multilevel"/>
    <w:tmpl w:val="DB607D94"/>
    <w:numStyleLink w:val="BulletedList"/>
  </w:abstractNum>
  <w:abstractNum w:abstractNumId="34" w15:restartNumberingAfterBreak="0">
    <w:nsid w:val="45B738BD"/>
    <w:multiLevelType w:val="multilevel"/>
    <w:tmpl w:val="DB607D94"/>
    <w:numStyleLink w:val="BulletedList"/>
  </w:abstractNum>
  <w:abstractNum w:abstractNumId="35" w15:restartNumberingAfterBreak="0">
    <w:nsid w:val="462A769E"/>
    <w:multiLevelType w:val="hybridMultilevel"/>
    <w:tmpl w:val="DB607D94"/>
    <w:lvl w:ilvl="0" w:tplc="AE406810">
      <w:start w:val="1"/>
      <w:numFmt w:val="bullet"/>
      <w:lvlText w:val=""/>
      <w:lvlJc w:val="left"/>
      <w:pPr>
        <w:ind w:left="720" w:hanging="360"/>
      </w:pPr>
      <w:rPr>
        <w:rFonts w:ascii="Wingdings" w:hAnsi="Wingdings" w:hint="default"/>
        <w:sz w:val="1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E8B6691"/>
    <w:multiLevelType w:val="multilevel"/>
    <w:tmpl w:val="DB607D94"/>
    <w:numStyleLink w:val="BulletedList"/>
  </w:abstractNum>
  <w:abstractNum w:abstractNumId="37" w15:restartNumberingAfterBreak="0">
    <w:nsid w:val="58A86817"/>
    <w:multiLevelType w:val="multilevel"/>
    <w:tmpl w:val="DB607D94"/>
    <w:numStyleLink w:val="BulletedList"/>
  </w:abstractNum>
  <w:abstractNum w:abstractNumId="38" w15:restartNumberingAfterBreak="0">
    <w:nsid w:val="5C1E38FB"/>
    <w:multiLevelType w:val="hybridMultilevel"/>
    <w:tmpl w:val="721C15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5D8E6683"/>
    <w:multiLevelType w:val="multilevel"/>
    <w:tmpl w:val="DB607D94"/>
    <w:numStyleLink w:val="BulletedList"/>
  </w:abstractNum>
  <w:abstractNum w:abstractNumId="40" w15:restartNumberingAfterBreak="0">
    <w:nsid w:val="67BC5FB1"/>
    <w:multiLevelType w:val="multilevel"/>
    <w:tmpl w:val="DB607D94"/>
    <w:numStyleLink w:val="BulletedList"/>
  </w:abstractNum>
  <w:abstractNum w:abstractNumId="41" w15:restartNumberingAfterBreak="0">
    <w:nsid w:val="6A714F60"/>
    <w:multiLevelType w:val="multilevel"/>
    <w:tmpl w:val="DB607D94"/>
    <w:numStyleLink w:val="BulletedList"/>
  </w:abstractNum>
  <w:abstractNum w:abstractNumId="42" w15:restartNumberingAfterBreak="0">
    <w:nsid w:val="6D5537EA"/>
    <w:multiLevelType w:val="multilevel"/>
    <w:tmpl w:val="DB607D94"/>
    <w:numStyleLink w:val="BulletedList"/>
  </w:abstractNum>
  <w:abstractNum w:abstractNumId="43" w15:restartNumberingAfterBreak="0">
    <w:nsid w:val="6F073DF8"/>
    <w:multiLevelType w:val="multilevel"/>
    <w:tmpl w:val="DB607D94"/>
    <w:numStyleLink w:val="BulletedList"/>
  </w:abstractNum>
  <w:abstractNum w:abstractNumId="44" w15:restartNumberingAfterBreak="0">
    <w:nsid w:val="6F420C65"/>
    <w:multiLevelType w:val="hybridMultilevel"/>
    <w:tmpl w:val="B1ACB184"/>
    <w:lvl w:ilvl="0" w:tplc="D56E6EAA">
      <w:start w:val="1"/>
      <w:numFmt w:val="bullet"/>
      <w:lvlText w:val=""/>
      <w:lvlJc w:val="left"/>
      <w:pPr>
        <w:tabs>
          <w:tab w:val="num" w:pos="360"/>
        </w:tabs>
        <w:ind w:left="360" w:hanging="360"/>
      </w:pPr>
      <w:rPr>
        <w:rFonts w:ascii="Wingdings" w:hAnsi="Wingdings" w:hint="default"/>
        <w:color w:val="auto"/>
        <w:sz w:val="1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1D13B46"/>
    <w:multiLevelType w:val="multilevel"/>
    <w:tmpl w:val="DB607D94"/>
    <w:numStyleLink w:val="BulletedList"/>
  </w:abstractNum>
  <w:abstractNum w:abstractNumId="46" w15:restartNumberingAfterBreak="0">
    <w:nsid w:val="7EA43144"/>
    <w:multiLevelType w:val="multilevel"/>
    <w:tmpl w:val="DB607D94"/>
    <w:numStyleLink w:val="BulletedList"/>
  </w:abstractNum>
  <w:num w:numId="1">
    <w:abstractNumId w:val="27"/>
  </w:num>
  <w:num w:numId="2">
    <w:abstractNumId w:val="35"/>
  </w:num>
  <w:num w:numId="3">
    <w:abstractNumId w:val="29"/>
  </w:num>
  <w:num w:numId="4">
    <w:abstractNumId w:val="31"/>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3"/>
  </w:num>
  <w:num w:numId="16">
    <w:abstractNumId w:val="32"/>
  </w:num>
  <w:num w:numId="17">
    <w:abstractNumId w:val="17"/>
  </w:num>
  <w:num w:numId="18">
    <w:abstractNumId w:val="45"/>
  </w:num>
  <w:num w:numId="19">
    <w:abstractNumId w:val="28"/>
  </w:num>
  <w:num w:numId="20">
    <w:abstractNumId w:val="20"/>
  </w:num>
  <w:num w:numId="21">
    <w:abstractNumId w:val="40"/>
  </w:num>
  <w:num w:numId="22">
    <w:abstractNumId w:val="36"/>
  </w:num>
  <w:num w:numId="23">
    <w:abstractNumId w:val="23"/>
  </w:num>
  <w:num w:numId="24">
    <w:abstractNumId w:val="37"/>
  </w:num>
  <w:num w:numId="25">
    <w:abstractNumId w:val="11"/>
  </w:num>
  <w:num w:numId="26">
    <w:abstractNumId w:val="30"/>
  </w:num>
  <w:num w:numId="27">
    <w:abstractNumId w:val="22"/>
  </w:num>
  <w:num w:numId="28">
    <w:abstractNumId w:val="25"/>
  </w:num>
  <w:num w:numId="29">
    <w:abstractNumId w:val="43"/>
  </w:num>
  <w:num w:numId="30">
    <w:abstractNumId w:val="14"/>
  </w:num>
  <w:num w:numId="31">
    <w:abstractNumId w:val="24"/>
  </w:num>
  <w:num w:numId="32">
    <w:abstractNumId w:val="19"/>
  </w:num>
  <w:num w:numId="33">
    <w:abstractNumId w:val="46"/>
  </w:num>
  <w:num w:numId="34">
    <w:abstractNumId w:val="34"/>
  </w:num>
  <w:num w:numId="35">
    <w:abstractNumId w:val="41"/>
  </w:num>
  <w:num w:numId="36">
    <w:abstractNumId w:val="21"/>
  </w:num>
  <w:num w:numId="37">
    <w:abstractNumId w:val="12"/>
  </w:num>
  <w:num w:numId="38">
    <w:abstractNumId w:val="15"/>
  </w:num>
  <w:num w:numId="39">
    <w:abstractNumId w:val="33"/>
  </w:num>
  <w:num w:numId="40">
    <w:abstractNumId w:val="44"/>
  </w:num>
  <w:num w:numId="41">
    <w:abstractNumId w:val="39"/>
  </w:num>
  <w:num w:numId="42">
    <w:abstractNumId w:val="42"/>
  </w:num>
  <w:num w:numId="43">
    <w:abstractNumId w:val="10"/>
  </w:num>
  <w:num w:numId="44">
    <w:abstractNumId w:val="38"/>
  </w:num>
  <w:num w:numId="45">
    <w:abstractNumId w:val="16"/>
  </w:num>
  <w:num w:numId="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en-US" w:vendorID="64" w:dllVersion="131077" w:nlCheck="1" w:checkStyle="1"/>
  <w:activeWritingStyle w:appName="MSWord" w:lang="en-US" w:vendorID="64" w:dllVersion="131078" w:nlCheck="1" w:checkStyle="1"/>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2049">
      <v:stroke weight="3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ECE"/>
    <w:rsid w:val="00011B8B"/>
    <w:rsid w:val="00036DE9"/>
    <w:rsid w:val="00044355"/>
    <w:rsid w:val="000650D9"/>
    <w:rsid w:val="00070CD0"/>
    <w:rsid w:val="000714EF"/>
    <w:rsid w:val="000A0CB0"/>
    <w:rsid w:val="000B242D"/>
    <w:rsid w:val="000F0FAD"/>
    <w:rsid w:val="00106803"/>
    <w:rsid w:val="0014202C"/>
    <w:rsid w:val="001A6CA8"/>
    <w:rsid w:val="001B3507"/>
    <w:rsid w:val="001D62CE"/>
    <w:rsid w:val="001E2283"/>
    <w:rsid w:val="001E7FD9"/>
    <w:rsid w:val="001F2F6D"/>
    <w:rsid w:val="00235D9C"/>
    <w:rsid w:val="00253B6A"/>
    <w:rsid w:val="002618EF"/>
    <w:rsid w:val="00262836"/>
    <w:rsid w:val="00262E25"/>
    <w:rsid w:val="00280AEA"/>
    <w:rsid w:val="002A73C0"/>
    <w:rsid w:val="002B64F2"/>
    <w:rsid w:val="002C1984"/>
    <w:rsid w:val="00312D49"/>
    <w:rsid w:val="003144BB"/>
    <w:rsid w:val="00326DBB"/>
    <w:rsid w:val="00333657"/>
    <w:rsid w:val="00361AB5"/>
    <w:rsid w:val="003E2C6C"/>
    <w:rsid w:val="004231FD"/>
    <w:rsid w:val="004430AD"/>
    <w:rsid w:val="00464CF4"/>
    <w:rsid w:val="004A430B"/>
    <w:rsid w:val="004D2577"/>
    <w:rsid w:val="004E031F"/>
    <w:rsid w:val="004F1287"/>
    <w:rsid w:val="004F4BB8"/>
    <w:rsid w:val="005112ED"/>
    <w:rsid w:val="0052312F"/>
    <w:rsid w:val="005275CA"/>
    <w:rsid w:val="00541004"/>
    <w:rsid w:val="00547661"/>
    <w:rsid w:val="00547AA4"/>
    <w:rsid w:val="005508A2"/>
    <w:rsid w:val="00563A8A"/>
    <w:rsid w:val="00567402"/>
    <w:rsid w:val="0057410C"/>
    <w:rsid w:val="00594560"/>
    <w:rsid w:val="00596DCB"/>
    <w:rsid w:val="005A20E5"/>
    <w:rsid w:val="005B37C4"/>
    <w:rsid w:val="005B423F"/>
    <w:rsid w:val="005B4B96"/>
    <w:rsid w:val="005D3C89"/>
    <w:rsid w:val="005E3E60"/>
    <w:rsid w:val="005F428F"/>
    <w:rsid w:val="00612C9A"/>
    <w:rsid w:val="00640AE7"/>
    <w:rsid w:val="00640D6F"/>
    <w:rsid w:val="00645291"/>
    <w:rsid w:val="00652BFE"/>
    <w:rsid w:val="006627C1"/>
    <w:rsid w:val="00663FAE"/>
    <w:rsid w:val="00666086"/>
    <w:rsid w:val="00667DA1"/>
    <w:rsid w:val="0067027E"/>
    <w:rsid w:val="006E01EC"/>
    <w:rsid w:val="006E1D11"/>
    <w:rsid w:val="006F6B21"/>
    <w:rsid w:val="00705698"/>
    <w:rsid w:val="007830A8"/>
    <w:rsid w:val="007B19CA"/>
    <w:rsid w:val="007D623D"/>
    <w:rsid w:val="007E11A9"/>
    <w:rsid w:val="0080032D"/>
    <w:rsid w:val="008036BF"/>
    <w:rsid w:val="0082686C"/>
    <w:rsid w:val="00840BBB"/>
    <w:rsid w:val="00880B7C"/>
    <w:rsid w:val="008A4CEB"/>
    <w:rsid w:val="008E0836"/>
    <w:rsid w:val="008F11C0"/>
    <w:rsid w:val="009147D0"/>
    <w:rsid w:val="009247EC"/>
    <w:rsid w:val="00943860"/>
    <w:rsid w:val="009579C4"/>
    <w:rsid w:val="00986FD7"/>
    <w:rsid w:val="00987546"/>
    <w:rsid w:val="009958AB"/>
    <w:rsid w:val="009B5C26"/>
    <w:rsid w:val="009D1537"/>
    <w:rsid w:val="009E7113"/>
    <w:rsid w:val="00A0392E"/>
    <w:rsid w:val="00A22E80"/>
    <w:rsid w:val="00A54F8C"/>
    <w:rsid w:val="00A7700B"/>
    <w:rsid w:val="00A81417"/>
    <w:rsid w:val="00A8288F"/>
    <w:rsid w:val="00AA42A3"/>
    <w:rsid w:val="00AB555D"/>
    <w:rsid w:val="00AC6C34"/>
    <w:rsid w:val="00AE2695"/>
    <w:rsid w:val="00AE2ECE"/>
    <w:rsid w:val="00AE732B"/>
    <w:rsid w:val="00B03230"/>
    <w:rsid w:val="00B156EE"/>
    <w:rsid w:val="00B15895"/>
    <w:rsid w:val="00B34748"/>
    <w:rsid w:val="00B53C8F"/>
    <w:rsid w:val="00B555D5"/>
    <w:rsid w:val="00B7401C"/>
    <w:rsid w:val="00B82873"/>
    <w:rsid w:val="00BB771D"/>
    <w:rsid w:val="00BC469E"/>
    <w:rsid w:val="00BF6465"/>
    <w:rsid w:val="00C72EE9"/>
    <w:rsid w:val="00C90F21"/>
    <w:rsid w:val="00C92D2B"/>
    <w:rsid w:val="00CB06FC"/>
    <w:rsid w:val="00CC225B"/>
    <w:rsid w:val="00CC501A"/>
    <w:rsid w:val="00CE5695"/>
    <w:rsid w:val="00D13A6B"/>
    <w:rsid w:val="00D2615E"/>
    <w:rsid w:val="00D71C3B"/>
    <w:rsid w:val="00DA7FA1"/>
    <w:rsid w:val="00E209B6"/>
    <w:rsid w:val="00E621DA"/>
    <w:rsid w:val="00E623FF"/>
    <w:rsid w:val="00E96386"/>
    <w:rsid w:val="00EB4198"/>
    <w:rsid w:val="00EC1389"/>
    <w:rsid w:val="00ED6996"/>
    <w:rsid w:val="00EE3AAE"/>
    <w:rsid w:val="00F06397"/>
    <w:rsid w:val="00F069FD"/>
    <w:rsid w:val="00F36D12"/>
    <w:rsid w:val="00F37084"/>
    <w:rsid w:val="00F710FA"/>
    <w:rsid w:val="00F87F61"/>
    <w:rsid w:val="00FA12CE"/>
    <w:rsid w:val="00FA1FC6"/>
    <w:rsid w:val="00FA51BD"/>
    <w:rsid w:val="00FC3BC7"/>
    <w:rsid w:val="00FC4CA0"/>
    <w:rsid w:val="00FC5655"/>
    <w:rsid w:val="00FF0D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stroke weight="3pt"/>
    </o:shapedefaults>
    <o:shapelayout v:ext="edit">
      <o:idmap v:ext="edit" data="1"/>
    </o:shapelayout>
  </w:shapeDefaults>
  <w:decimalSymbol w:val="."/>
  <w:listSeparator w:val=","/>
  <w15:docId w15:val="{9A8679C2-6CD0-41F9-9261-39BC2EF89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11C0"/>
    <w:rPr>
      <w:rFonts w:ascii="Garamond" w:hAnsi="Garamond"/>
    </w:rPr>
  </w:style>
  <w:style w:type="paragraph" w:styleId="Heading1">
    <w:name w:val="heading 1"/>
    <w:basedOn w:val="Normal"/>
    <w:next w:val="Normal"/>
    <w:qFormat/>
    <w:rsid w:val="005D3C89"/>
    <w:pPr>
      <w:keepNext/>
      <w:tabs>
        <w:tab w:val="right" w:leader="underscore" w:pos="9360"/>
      </w:tabs>
      <w:spacing w:after="100"/>
      <w:outlineLvl w:val="0"/>
    </w:pPr>
    <w:rPr>
      <w:b/>
      <w:sz w:val="22"/>
    </w:rPr>
  </w:style>
  <w:style w:type="paragraph" w:styleId="Heading2">
    <w:name w:val="heading 2"/>
    <w:aliases w:val="Experience Headings"/>
    <w:basedOn w:val="Style1"/>
    <w:next w:val="Normal"/>
    <w:qFormat/>
    <w:rsid w:val="00E96386"/>
    <w:pPr>
      <w:keepNext/>
      <w:spacing w:before="120"/>
      <w:ind w:left="446" w:right="547"/>
      <w:outlineLvl w:val="1"/>
    </w:pPr>
  </w:style>
  <w:style w:type="paragraph" w:styleId="Heading3">
    <w:name w:val="heading 3"/>
    <w:basedOn w:val="Normal"/>
    <w:next w:val="Normal"/>
    <w:qFormat/>
    <w:rsid w:val="00F87F61"/>
    <w:pPr>
      <w:keepNext/>
      <w:spacing w:after="120"/>
      <w:jc w:val="center"/>
      <w:outlineLvl w:val="2"/>
    </w:pPr>
    <w:rPr>
      <w:b/>
      <w:smallCaps/>
      <w:spacing w:val="4"/>
      <w:sz w:val="30"/>
    </w:rPr>
  </w:style>
  <w:style w:type="paragraph" w:styleId="Heading4">
    <w:name w:val="heading 4"/>
    <w:basedOn w:val="Normal"/>
    <w:next w:val="Normal"/>
    <w:link w:val="Heading4Char"/>
    <w:qFormat/>
    <w:rsid w:val="00F87F61"/>
    <w:pPr>
      <w:keepNext/>
      <w:outlineLvl w:val="3"/>
    </w:pPr>
    <w:rPr>
      <w:b/>
      <w:snapToGrid w:val="0"/>
      <w:spacing w:val="10"/>
      <w:sz w:val="48"/>
    </w:rPr>
  </w:style>
  <w:style w:type="paragraph" w:styleId="Heading5">
    <w:name w:val="heading 5"/>
    <w:basedOn w:val="Normal"/>
    <w:next w:val="Normal"/>
    <w:qFormat/>
    <w:rsid w:val="00F87F61"/>
    <w:pPr>
      <w:keepNext/>
      <w:outlineLvl w:val="4"/>
    </w:pPr>
    <w:rPr>
      <w:rFonts w:cs="Courier New"/>
      <w:b/>
      <w:bCs/>
      <w:sz w:val="21"/>
    </w:rPr>
  </w:style>
  <w:style w:type="paragraph" w:styleId="Heading6">
    <w:name w:val="heading 6"/>
    <w:basedOn w:val="Normal"/>
    <w:next w:val="Normal"/>
    <w:qFormat/>
    <w:rsid w:val="00F87F61"/>
    <w:pPr>
      <w:keepNext/>
      <w:spacing w:after="40"/>
      <w:jc w:val="center"/>
      <w:outlineLvl w:val="5"/>
    </w:pPr>
    <w:rPr>
      <w:b/>
      <w:snapToGrid w:val="0"/>
      <w:spacing w:val="10"/>
      <w:sz w:val="48"/>
    </w:rPr>
  </w:style>
  <w:style w:type="paragraph" w:styleId="Heading7">
    <w:name w:val="heading 7"/>
    <w:basedOn w:val="Normal"/>
    <w:next w:val="Normal"/>
    <w:qFormat/>
    <w:rsid w:val="00F87F61"/>
    <w:pPr>
      <w:keepNext/>
      <w:jc w:val="center"/>
      <w:outlineLvl w:val="6"/>
    </w:pPr>
    <w:rPr>
      <w:rFonts w:cs="Courier New"/>
      <w:i/>
      <w:iCs/>
      <w:spacing w:val="8"/>
      <w:sz w:val="21"/>
    </w:rPr>
  </w:style>
  <w:style w:type="paragraph" w:styleId="Heading8">
    <w:name w:val="heading 8"/>
    <w:basedOn w:val="Normal"/>
    <w:next w:val="Normal"/>
    <w:qFormat/>
    <w:rsid w:val="00F87F61"/>
    <w:pPr>
      <w:keepNext/>
      <w:autoSpaceDE w:val="0"/>
      <w:autoSpaceDN w:val="0"/>
      <w:adjustRightInd w:val="0"/>
      <w:outlineLvl w:val="7"/>
    </w:pPr>
    <w:rPr>
      <w:b/>
      <w:smallCaps/>
      <w:spacing w:val="12"/>
      <w:sz w:val="31"/>
    </w:rPr>
  </w:style>
  <w:style w:type="paragraph" w:styleId="Heading9">
    <w:name w:val="heading 9"/>
    <w:basedOn w:val="Normal"/>
    <w:next w:val="Normal"/>
    <w:qFormat/>
    <w:rsid w:val="00F87F61"/>
    <w:pPr>
      <w:keepNext/>
      <w:autoSpaceDE w:val="0"/>
      <w:autoSpaceDN w:val="0"/>
      <w:adjustRightInd w:val="0"/>
      <w:ind w:left="270" w:right="270"/>
      <w:outlineLvl w:val="8"/>
    </w:pPr>
    <w:rPr>
      <w:b/>
      <w:bCs/>
      <w:smallCaps/>
      <w:sz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F87F61"/>
    <w:rPr>
      <w:snapToGrid w:val="0"/>
      <w:sz w:val="22"/>
    </w:rPr>
  </w:style>
  <w:style w:type="paragraph" w:styleId="BodyText2">
    <w:name w:val="Body Text 2"/>
    <w:basedOn w:val="Normal"/>
    <w:semiHidden/>
    <w:rsid w:val="00F87F61"/>
    <w:pPr>
      <w:spacing w:after="60"/>
      <w:jc w:val="both"/>
    </w:pPr>
    <w:rPr>
      <w:snapToGrid w:val="0"/>
      <w:sz w:val="22"/>
    </w:rPr>
  </w:style>
  <w:style w:type="character" w:styleId="Hyperlink">
    <w:name w:val="Hyperlink"/>
    <w:basedOn w:val="DefaultParagraphFont"/>
    <w:rsid w:val="00B15895"/>
    <w:rPr>
      <w:color w:val="333399"/>
      <w:u w:val="single"/>
    </w:rPr>
  </w:style>
  <w:style w:type="paragraph" w:styleId="BodyTextIndent">
    <w:name w:val="Body Text Indent"/>
    <w:basedOn w:val="Normal"/>
    <w:semiHidden/>
    <w:rsid w:val="00F87F61"/>
    <w:pPr>
      <w:ind w:left="2160" w:hanging="2160"/>
    </w:pPr>
    <w:rPr>
      <w:sz w:val="22"/>
    </w:rPr>
  </w:style>
  <w:style w:type="paragraph" w:styleId="NormalWeb">
    <w:name w:val="Normal (Web)"/>
    <w:basedOn w:val="Normal"/>
    <w:link w:val="NormalWebChar"/>
    <w:semiHidden/>
    <w:rsid w:val="00F87F61"/>
    <w:pPr>
      <w:spacing w:before="100" w:beforeAutospacing="1" w:after="100" w:afterAutospacing="1"/>
    </w:pPr>
    <w:rPr>
      <w:sz w:val="24"/>
      <w:szCs w:val="24"/>
    </w:rPr>
  </w:style>
  <w:style w:type="paragraph" w:styleId="BlockText">
    <w:name w:val="Block Text"/>
    <w:basedOn w:val="Normal"/>
    <w:semiHidden/>
    <w:rsid w:val="00F87F61"/>
    <w:pPr>
      <w:ind w:left="450" w:right="540"/>
      <w:jc w:val="both"/>
    </w:pPr>
    <w:rPr>
      <w:sz w:val="21"/>
    </w:rPr>
  </w:style>
  <w:style w:type="paragraph" w:styleId="Title">
    <w:name w:val="Title"/>
    <w:basedOn w:val="Normal"/>
    <w:next w:val="Normal"/>
    <w:link w:val="TitleChar"/>
    <w:uiPriority w:val="10"/>
    <w:qFormat/>
    <w:rsid w:val="00705698"/>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10"/>
    <w:rsid w:val="00705698"/>
    <w:rPr>
      <w:rFonts w:ascii="Cambria" w:eastAsia="Times New Roman" w:hAnsi="Cambria" w:cs="Times New Roman"/>
      <w:b/>
      <w:bCs/>
      <w:kern w:val="28"/>
      <w:sz w:val="32"/>
      <w:szCs w:val="32"/>
    </w:rPr>
  </w:style>
  <w:style w:type="paragraph" w:customStyle="1" w:styleId="Profile">
    <w:name w:val="Profile"/>
    <w:basedOn w:val="Normal"/>
    <w:link w:val="ProfileCharChar"/>
    <w:uiPriority w:val="34"/>
    <w:qFormat/>
    <w:rsid w:val="00AB555D"/>
    <w:pPr>
      <w:spacing w:after="100"/>
      <w:ind w:left="446"/>
    </w:pPr>
  </w:style>
  <w:style w:type="paragraph" w:customStyle="1" w:styleId="Style1">
    <w:name w:val="Style1"/>
    <w:basedOn w:val="NormalWeb"/>
    <w:link w:val="Style1Char"/>
    <w:qFormat/>
    <w:rsid w:val="00B156EE"/>
    <w:pPr>
      <w:spacing w:before="0" w:beforeAutospacing="0" w:after="0" w:afterAutospacing="0"/>
      <w:ind w:left="450" w:right="540"/>
      <w:jc w:val="both"/>
    </w:pPr>
    <w:rPr>
      <w:caps/>
      <w:sz w:val="21"/>
    </w:rPr>
  </w:style>
  <w:style w:type="paragraph" w:styleId="ListParagraph">
    <w:name w:val="List Paragraph"/>
    <w:basedOn w:val="Normal"/>
    <w:link w:val="ListParagraphChar"/>
    <w:uiPriority w:val="34"/>
    <w:qFormat/>
    <w:rsid w:val="004F1287"/>
    <w:pPr>
      <w:tabs>
        <w:tab w:val="left" w:pos="5040"/>
      </w:tabs>
      <w:spacing w:after="140"/>
      <w:ind w:left="446" w:right="547"/>
    </w:pPr>
    <w:rPr>
      <w:color w:val="000000"/>
      <w:sz w:val="21"/>
    </w:rPr>
  </w:style>
  <w:style w:type="character" w:customStyle="1" w:styleId="NormalWebChar">
    <w:name w:val="Normal (Web) Char"/>
    <w:basedOn w:val="DefaultParagraphFont"/>
    <w:link w:val="NormalWeb"/>
    <w:semiHidden/>
    <w:rsid w:val="00B156EE"/>
    <w:rPr>
      <w:sz w:val="24"/>
      <w:szCs w:val="24"/>
    </w:rPr>
  </w:style>
  <w:style w:type="character" w:customStyle="1" w:styleId="Style1Char">
    <w:name w:val="Style1 Char"/>
    <w:basedOn w:val="NormalWebChar"/>
    <w:link w:val="Style1"/>
    <w:rsid w:val="00B156EE"/>
    <w:rPr>
      <w:rFonts w:ascii="Garamond" w:hAnsi="Garamond"/>
      <w:caps/>
      <w:sz w:val="21"/>
      <w:szCs w:val="24"/>
    </w:rPr>
  </w:style>
  <w:style w:type="paragraph" w:customStyle="1" w:styleId="Name">
    <w:name w:val="Name"/>
    <w:basedOn w:val="Normal"/>
    <w:link w:val="NameChar"/>
    <w:rsid w:val="00E96386"/>
    <w:pPr>
      <w:spacing w:before="240" w:after="240"/>
      <w:ind w:left="403"/>
    </w:pPr>
    <w:rPr>
      <w:b/>
      <w:spacing w:val="10"/>
      <w:sz w:val="48"/>
    </w:rPr>
  </w:style>
  <w:style w:type="character" w:customStyle="1" w:styleId="ListParagraphChar">
    <w:name w:val="List Paragraph Char"/>
    <w:basedOn w:val="NormalWebChar"/>
    <w:link w:val="ListParagraph"/>
    <w:rsid w:val="004F1287"/>
    <w:rPr>
      <w:rFonts w:ascii="Garamond" w:hAnsi="Garamond"/>
      <w:color w:val="000000"/>
      <w:sz w:val="21"/>
      <w:szCs w:val="24"/>
      <w:lang w:val="en-US" w:eastAsia="en-US" w:bidi="ar-SA"/>
    </w:rPr>
  </w:style>
  <w:style w:type="character" w:customStyle="1" w:styleId="Heading4Char">
    <w:name w:val="Heading 4 Char"/>
    <w:basedOn w:val="DefaultParagraphFont"/>
    <w:link w:val="Heading4"/>
    <w:rsid w:val="008F11C0"/>
    <w:rPr>
      <w:rFonts w:ascii="Garamond" w:hAnsi="Garamond"/>
      <w:b/>
      <w:snapToGrid w:val="0"/>
      <w:spacing w:val="10"/>
      <w:sz w:val="48"/>
      <w:lang w:val="en-US" w:eastAsia="en-US" w:bidi="ar-SA"/>
    </w:rPr>
  </w:style>
  <w:style w:type="character" w:customStyle="1" w:styleId="NameChar">
    <w:name w:val="Name Char"/>
    <w:basedOn w:val="Heading4Char"/>
    <w:link w:val="Name"/>
    <w:rsid w:val="00E96386"/>
    <w:rPr>
      <w:rFonts w:ascii="Garamond" w:hAnsi="Garamond"/>
      <w:b/>
      <w:snapToGrid w:val="0"/>
      <w:spacing w:val="10"/>
      <w:sz w:val="48"/>
      <w:lang w:val="en-US" w:eastAsia="en-US" w:bidi="ar-SA"/>
    </w:rPr>
  </w:style>
  <w:style w:type="paragraph" w:customStyle="1" w:styleId="Objective">
    <w:name w:val="Objective"/>
    <w:basedOn w:val="Normal"/>
    <w:rsid w:val="005D3C89"/>
    <w:pPr>
      <w:tabs>
        <w:tab w:val="left" w:pos="10170"/>
      </w:tabs>
      <w:spacing w:after="140"/>
      <w:ind w:left="446" w:right="547"/>
      <w:jc w:val="both"/>
    </w:pPr>
    <w:rPr>
      <w:i/>
      <w:iCs/>
      <w:spacing w:val="8"/>
      <w:sz w:val="21"/>
    </w:rPr>
  </w:style>
  <w:style w:type="numbering" w:customStyle="1" w:styleId="BulletedList">
    <w:name w:val="Bulleted List"/>
    <w:basedOn w:val="NoList"/>
    <w:rsid w:val="00987546"/>
    <w:pPr>
      <w:numPr>
        <w:numId w:val="15"/>
      </w:numPr>
    </w:pPr>
  </w:style>
  <w:style w:type="paragraph" w:styleId="Header">
    <w:name w:val="header"/>
    <w:basedOn w:val="Normal"/>
    <w:rsid w:val="007B19CA"/>
    <w:pPr>
      <w:tabs>
        <w:tab w:val="center" w:pos="4320"/>
        <w:tab w:val="right" w:pos="8640"/>
      </w:tabs>
    </w:pPr>
  </w:style>
  <w:style w:type="paragraph" w:styleId="Footer">
    <w:name w:val="footer"/>
    <w:basedOn w:val="Normal"/>
    <w:link w:val="FooterChar"/>
    <w:rsid w:val="00AB555D"/>
    <w:pPr>
      <w:jc w:val="center"/>
    </w:pPr>
  </w:style>
  <w:style w:type="character" w:customStyle="1" w:styleId="ProfileCharChar">
    <w:name w:val="Profile Char Char"/>
    <w:basedOn w:val="DefaultParagraphFont"/>
    <w:link w:val="Profile"/>
    <w:rsid w:val="00AB555D"/>
    <w:rPr>
      <w:rFonts w:ascii="Garamond" w:hAnsi="Garamond"/>
      <w:lang w:val="en-US" w:eastAsia="en-US" w:bidi="ar-SA"/>
    </w:rPr>
  </w:style>
  <w:style w:type="character" w:customStyle="1" w:styleId="FooterChar">
    <w:name w:val="Footer Char"/>
    <w:basedOn w:val="ProfileCharChar"/>
    <w:link w:val="Footer"/>
    <w:rsid w:val="00AB555D"/>
    <w:rPr>
      <w:rFonts w:ascii="Garamond" w:hAnsi="Garamond"/>
      <w:lang w:val="en-US" w:eastAsia="en-US" w:bidi="ar-SA"/>
    </w:rPr>
  </w:style>
  <w:style w:type="table" w:styleId="TableGrid">
    <w:name w:val="Table Grid"/>
    <w:basedOn w:val="TableNormal"/>
    <w:rsid w:val="007B19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B19CA"/>
  </w:style>
  <w:style w:type="paragraph" w:customStyle="1" w:styleId="ContactInfo">
    <w:name w:val="Contact Info"/>
    <w:basedOn w:val="Normal"/>
    <w:rsid w:val="00AB555D"/>
    <w:pPr>
      <w:spacing w:after="120"/>
      <w:jc w:val="center"/>
    </w:pPr>
  </w:style>
  <w:style w:type="paragraph" w:customStyle="1" w:styleId="BulletedIndent">
    <w:name w:val="Bulleted Indent"/>
    <w:basedOn w:val="Normal"/>
    <w:rsid w:val="00AB555D"/>
    <w:pPr>
      <w:numPr>
        <w:ilvl w:val="1"/>
        <w:numId w:val="3"/>
      </w:numPr>
    </w:pPr>
  </w:style>
  <w:style w:type="paragraph" w:customStyle="1" w:styleId="Spacing">
    <w:name w:val="Spacing"/>
    <w:basedOn w:val="Normal"/>
    <w:rsid w:val="004F1287"/>
    <w:rPr>
      <w:sz w:val="14"/>
      <w:szCs w:val="14"/>
    </w:rPr>
  </w:style>
  <w:style w:type="paragraph" w:customStyle="1" w:styleId="SubmitResume">
    <w:name w:val="Submit Resume"/>
    <w:basedOn w:val="Normal"/>
    <w:rsid w:val="00B15895"/>
    <w:pPr>
      <w:spacing w:before="200"/>
      <w:ind w:left="446" w:right="547"/>
    </w:pPr>
    <w:rPr>
      <w:rFonts w:cs="MS Shell Dlg"/>
      <w:i/>
      <w:color w:val="333399"/>
      <w:sz w:val="22"/>
      <w:szCs w:val="15"/>
    </w:rPr>
  </w:style>
  <w:style w:type="paragraph" w:customStyle="1" w:styleId="NamePage2">
    <w:name w:val="Name Page 2"/>
    <w:basedOn w:val="Name"/>
    <w:rsid w:val="00596DCB"/>
    <w:pPr>
      <w:tabs>
        <w:tab w:val="right" w:pos="9360"/>
      </w:tabs>
      <w:spacing w:before="720"/>
    </w:pPr>
  </w:style>
  <w:style w:type="paragraph" w:customStyle="1" w:styleId="ResumeSections">
    <w:name w:val="Resume Sections"/>
    <w:basedOn w:val="Heading1"/>
    <w:rsid w:val="00FC3BC7"/>
  </w:style>
  <w:style w:type="paragraph" w:styleId="BalloonText">
    <w:name w:val="Balloon Text"/>
    <w:basedOn w:val="Normal"/>
    <w:link w:val="BalloonTextChar"/>
    <w:uiPriority w:val="99"/>
    <w:semiHidden/>
    <w:unhideWhenUsed/>
    <w:rsid w:val="000650D9"/>
    <w:rPr>
      <w:rFonts w:ascii="Tahoma" w:hAnsi="Tahoma" w:cs="Tahoma"/>
      <w:sz w:val="16"/>
      <w:szCs w:val="16"/>
    </w:rPr>
  </w:style>
  <w:style w:type="character" w:customStyle="1" w:styleId="BalloonTextChar">
    <w:name w:val="Balloon Text Char"/>
    <w:basedOn w:val="DefaultParagraphFont"/>
    <w:link w:val="BalloonText"/>
    <w:uiPriority w:val="99"/>
    <w:semiHidden/>
    <w:rsid w:val="000650D9"/>
    <w:rPr>
      <w:rFonts w:ascii="Tahoma" w:hAnsi="Tahoma" w:cs="Tahoma"/>
      <w:sz w:val="16"/>
      <w:szCs w:val="16"/>
    </w:rPr>
  </w:style>
  <w:style w:type="paragraph" w:customStyle="1" w:styleId="Style-1">
    <w:name w:val="Style-1"/>
    <w:rsid w:val="00B740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1442813">
      <w:bodyDiv w:val="1"/>
      <w:marLeft w:val="0"/>
      <w:marRight w:val="0"/>
      <w:marTop w:val="0"/>
      <w:marBottom w:val="0"/>
      <w:divBdr>
        <w:top w:val="none" w:sz="0" w:space="0" w:color="auto"/>
        <w:left w:val="none" w:sz="0" w:space="0" w:color="auto"/>
        <w:bottom w:val="none" w:sz="0" w:space="0" w:color="auto"/>
        <w:right w:val="none" w:sz="0" w:space="0" w:color="auto"/>
      </w:divBdr>
    </w:div>
    <w:div w:id="956452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motazalhasan@gmail.com"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motazalhasan@gmai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TAZA~1\AppData\Local\Temp\TS010362570.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onsterProperties xmlns:xsi="http://www.w3.org/2001/XMLSchema-instance" xmlns:xsd="http://www.w3.org/2001/XMLSchema" xmlns="http://schemas.monster.com/Monster/Seeker/WordResumeTemplates">
  <AtlasTagging>
    <ResumeUploadSuccessTag>monmon_EZSubmitFinalUpload_1</ResumeUploadSuccessTag>
  </AtlasTagging>
  <TemplateProperties>
    <TemplateGUID>2d2f5b7d-232c-49ea-9a86-48d6ecc0acab</TemplateGUID>
    <TemplateBuildVersion>8</TemplateBuildVersion>
    <TemplateBuildDate>2009-10-11T21:44:14.2084752-04:00</TemplateBuildDate>
  </TemplateProperties>
</MonsterProperties>
</file>

<file path=customXml/item2.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E0EA6A83-C9D3-4AEF-9ACA-DBA35D22D83C}">
  <ds:schemaRefs>
    <ds:schemaRef ds:uri="http://www.w3.org/2001/XMLSchema"/>
    <ds:schemaRef ds:uri="http://schemas.monster.com/Monster/Seeker/WordResumeTemplates"/>
  </ds:schemaRefs>
</ds:datastoreItem>
</file>

<file path=customXml/itemProps2.xml><?xml version="1.0" encoding="utf-8"?>
<ds:datastoreItem xmlns:ds="http://schemas.openxmlformats.org/officeDocument/2006/customXml" ds:itemID="{D31125BB-996C-4D9E-8959-688327F5D6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TS010362570.dotm</Template>
  <TotalTime>540</TotalTime>
  <Pages>2</Pages>
  <Words>721</Words>
  <Characters>4116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4828</CharactersWithSpaces>
  <SharedDoc>false</SharedDoc>
  <HLinks>
    <vt:vector size="12" baseType="variant">
      <vt:variant>
        <vt:i4>5439552</vt:i4>
      </vt:variant>
      <vt:variant>
        <vt:i4>6</vt:i4>
      </vt:variant>
      <vt:variant>
        <vt:i4>0</vt:i4>
      </vt:variant>
      <vt:variant>
        <vt:i4>5</vt:i4>
      </vt:variant>
      <vt:variant>
        <vt:lpwstr>http://clk.atdmt.com/MON/go/140269936/direct/01/</vt:lpwstr>
      </vt:variant>
      <vt:variant>
        <vt:lpwstr>
        </vt:lpwstr>
      </vt:variant>
      <vt:variant>
        <vt:i4>6881366</vt:i4>
      </vt:variant>
      <vt:variant>
        <vt:i4>0</vt:i4>
      </vt:variant>
      <vt:variant>
        <vt:i4>0</vt:i4>
      </vt:variant>
      <vt:variant>
        <vt:i4>5</vt:i4>
      </vt:variant>
      <vt:variant>
        <vt:lpwstr>mailto:someone@example.com</vt:lpwstr>
      </vt:variant>
      <vt:variant>
        <vt:lpwstr>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motaz alhasan</dc:creator>
  <cp:lastModifiedBy>motaz alhasan</cp:lastModifiedBy>
  <cp:revision>13</cp:revision>
  <cp:lastPrinted>2016-12-05T11:13:00Z</cp:lastPrinted>
  <dcterms:created xsi:type="dcterms:W3CDTF">2015-04-17T12:28:00Z</dcterms:created>
  <dcterms:modified xsi:type="dcterms:W3CDTF">2017-01-11T16:37:00Z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TC103625709990</vt:lpwstr>
  </property>
</Properties>
</file>