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D4F" w:rsidRDefault="00D86632" w:rsidP="00283D4F">
      <w:pPr>
        <w:pStyle w:val="Heading4"/>
      </w:pPr>
      <w:r>
        <w:rPr>
          <w:rFonts w:ascii="Tahoma" w:hAnsi="Tahoma"/>
          <w:shadow/>
          <w:color w:val="000000"/>
          <w:sz w:val="40"/>
          <w:szCs w:val="40"/>
        </w:rPr>
        <w:t>Robert Dieter</w:t>
      </w:r>
      <w:r>
        <w:rPr>
          <w:rFonts w:ascii="Tahoma" w:hAnsi="Tahoma"/>
          <w:shadow/>
          <w:color w:val="000000"/>
          <w:sz w:val="40"/>
          <w:szCs w:val="40"/>
        </w:rPr>
        <w:tab/>
      </w:r>
      <w:r>
        <w:rPr>
          <w:rFonts w:ascii="Tahoma" w:hAnsi="Tahoma"/>
          <w:shadow/>
          <w:color w:val="000000"/>
          <w:sz w:val="40"/>
          <w:szCs w:val="40"/>
        </w:rPr>
        <w:tab/>
      </w:r>
      <w:r>
        <w:rPr>
          <w:rFonts w:ascii="Tahoma" w:hAnsi="Tahoma"/>
          <w:shadow/>
          <w:color w:val="000000"/>
          <w:sz w:val="40"/>
          <w:szCs w:val="40"/>
        </w:rPr>
        <w:tab/>
      </w:r>
      <w:r>
        <w:rPr>
          <w:rFonts w:ascii="Tahoma" w:hAnsi="Tahoma"/>
          <w:shadow/>
          <w:color w:val="000000"/>
          <w:sz w:val="40"/>
          <w:szCs w:val="40"/>
        </w:rPr>
        <w:tab/>
      </w:r>
      <w:r>
        <w:rPr>
          <w:rFonts w:ascii="Tahoma" w:hAnsi="Tahoma"/>
          <w:shadow/>
          <w:color w:val="000000"/>
          <w:sz w:val="40"/>
          <w:szCs w:val="40"/>
        </w:rPr>
        <w:tab/>
      </w:r>
      <w:r w:rsidR="00283D4F">
        <w:rPr>
          <w:rFonts w:ascii="Tahoma" w:hAnsi="Tahoma"/>
          <w:shadow/>
          <w:color w:val="000000"/>
          <w:sz w:val="40"/>
          <w:szCs w:val="40"/>
        </w:rPr>
        <w:t xml:space="preserve">   Personal Robot, LLC</w:t>
      </w:r>
    </w:p>
    <w:p w:rsidR="00B0329E" w:rsidRDefault="00B0329E" w:rsidP="008C083C">
      <w:pPr>
        <w:ind w:left="720" w:firstLine="720"/>
        <w:jc w:val="right"/>
        <w:rPr>
          <w:rFonts w:ascii="Copperplate Gothic Bold" w:hAnsi="Copperplate Gothic Bold"/>
          <w:shadow/>
          <w:color w:val="000000"/>
          <w:sz w:val="22"/>
          <w:szCs w:val="22"/>
        </w:rPr>
      </w:pPr>
    </w:p>
    <w:p w:rsidR="004E305C" w:rsidRPr="00D86632" w:rsidRDefault="00357261" w:rsidP="008C083C">
      <w:pPr>
        <w:ind w:left="720" w:firstLine="720"/>
        <w:jc w:val="right"/>
        <w:rPr>
          <w:rFonts w:ascii="Tahoma" w:hAnsi="Tahoma" w:cs="Tahoma"/>
          <w:szCs w:val="20"/>
          <w:lang w:val="en-GB"/>
        </w:rPr>
      </w:pPr>
      <w:r w:rsidRPr="00D86632">
        <w:rPr>
          <w:rFonts w:ascii="Tahoma" w:hAnsi="Tahoma" w:cs="Tahoma"/>
          <w:szCs w:val="20"/>
        </w:rPr>
        <w:t>6121 N. 129</w:t>
      </w:r>
      <w:r w:rsidRPr="00D86632">
        <w:rPr>
          <w:rFonts w:ascii="Tahoma" w:hAnsi="Tahoma" w:cs="Tahoma"/>
          <w:szCs w:val="20"/>
          <w:vertAlign w:val="superscript"/>
        </w:rPr>
        <w:t>th</w:t>
      </w:r>
      <w:r w:rsidRPr="00D86632">
        <w:rPr>
          <w:rFonts w:ascii="Tahoma" w:hAnsi="Tahoma" w:cs="Tahoma"/>
          <w:szCs w:val="20"/>
        </w:rPr>
        <w:t xml:space="preserve"> E. Ave.</w:t>
      </w:r>
    </w:p>
    <w:p w:rsidR="004E305C" w:rsidRPr="00D86632" w:rsidRDefault="00D86632" w:rsidP="00D86632">
      <w:pPr>
        <w:ind w:left="7200"/>
        <w:rPr>
          <w:rFonts w:ascii="Tahoma" w:hAnsi="Tahoma" w:cs="Tahoma"/>
          <w:szCs w:val="20"/>
        </w:rPr>
      </w:pPr>
      <w:r>
        <w:rPr>
          <w:rFonts w:ascii="Tahoma" w:hAnsi="Tahoma" w:cs="Tahoma"/>
          <w:szCs w:val="20"/>
          <w:lang w:val="en-GB"/>
        </w:rPr>
        <w:t xml:space="preserve">     </w:t>
      </w:r>
      <w:r w:rsidR="00357261" w:rsidRPr="00D86632">
        <w:rPr>
          <w:rFonts w:ascii="Tahoma" w:hAnsi="Tahoma" w:cs="Tahoma"/>
          <w:szCs w:val="20"/>
          <w:lang w:val="en-GB"/>
        </w:rPr>
        <w:t>Owasso, OK</w:t>
      </w:r>
      <w:r>
        <w:rPr>
          <w:rFonts w:ascii="Tahoma" w:hAnsi="Tahoma" w:cs="Tahoma"/>
          <w:szCs w:val="20"/>
          <w:lang w:val="en-GB"/>
        </w:rPr>
        <w:t xml:space="preserve"> </w:t>
      </w:r>
      <w:r w:rsidR="00357261" w:rsidRPr="00D86632">
        <w:rPr>
          <w:rFonts w:ascii="Tahoma" w:hAnsi="Tahoma" w:cs="Tahoma"/>
          <w:szCs w:val="20"/>
        </w:rPr>
        <w:t>74055-7570</w:t>
      </w:r>
    </w:p>
    <w:p w:rsidR="004E305C" w:rsidRPr="00D86632" w:rsidRDefault="00D86632" w:rsidP="00D86632">
      <w:pPr>
        <w:ind w:left="6480" w:firstLine="720"/>
        <w:jc w:val="center"/>
        <w:rPr>
          <w:rFonts w:ascii="Tahoma" w:hAnsi="Tahoma" w:cs="Tahoma"/>
          <w:szCs w:val="20"/>
        </w:rPr>
      </w:pPr>
      <w:r>
        <w:rPr>
          <w:rFonts w:ascii="Tahoma" w:hAnsi="Tahoma" w:cs="Tahoma"/>
          <w:szCs w:val="20"/>
        </w:rPr>
        <w:t xml:space="preserve">          </w:t>
      </w:r>
      <w:r w:rsidR="00357261" w:rsidRPr="00D86632">
        <w:rPr>
          <w:rFonts w:ascii="Tahoma" w:hAnsi="Tahoma" w:cs="Tahoma"/>
          <w:szCs w:val="20"/>
        </w:rPr>
        <w:t>Cell: (918)520-2121</w:t>
      </w:r>
    </w:p>
    <w:p w:rsidR="004E305C" w:rsidRPr="00D86632" w:rsidRDefault="00B83C43" w:rsidP="00D86632">
      <w:pPr>
        <w:ind w:left="5760" w:firstLine="720"/>
        <w:jc w:val="center"/>
        <w:rPr>
          <w:rFonts w:ascii="Tahoma" w:hAnsi="Tahoma" w:cs="Tahoma"/>
          <w:szCs w:val="20"/>
        </w:rPr>
      </w:pPr>
      <w:r w:rsidRPr="00D86632">
        <w:rPr>
          <w:rFonts w:ascii="Tahoma" w:hAnsi="Tahoma" w:cs="Tahoma"/>
          <w:szCs w:val="20"/>
        </w:rPr>
        <w:t>Email:</w:t>
      </w:r>
      <w:r w:rsidR="00DF75FD" w:rsidRPr="00D86632">
        <w:rPr>
          <w:rFonts w:ascii="Tahoma" w:hAnsi="Tahoma" w:cs="Tahoma"/>
          <w:szCs w:val="20"/>
        </w:rPr>
        <w:t>rdieter@</w:t>
      </w:r>
      <w:r w:rsidR="00B0329E">
        <w:rPr>
          <w:rFonts w:ascii="Tahoma" w:hAnsi="Tahoma"/>
          <w:shadow/>
          <w:color w:val="000000"/>
          <w:szCs w:val="20"/>
        </w:rPr>
        <w:t>personalrobotllc</w:t>
      </w:r>
      <w:r w:rsidR="004E305C" w:rsidRPr="00D86632">
        <w:rPr>
          <w:rFonts w:ascii="Tahoma" w:hAnsi="Tahoma" w:cs="Tahoma"/>
          <w:szCs w:val="20"/>
        </w:rPr>
        <w:t>.co</w:t>
      </w:r>
      <w:r w:rsidRPr="00D86632">
        <w:rPr>
          <w:rFonts w:ascii="Tahoma" w:hAnsi="Tahoma" w:cs="Tahoma"/>
          <w:szCs w:val="20"/>
        </w:rPr>
        <w:t>m</w:t>
      </w:r>
    </w:p>
    <w:p w:rsidR="00283D4F" w:rsidRDefault="00283D4F">
      <w:pPr>
        <w:jc w:val="both"/>
        <w:rPr>
          <w:rFonts w:ascii="Century Gothic" w:hAnsi="Century Gothic" w:cs="Tahoma"/>
          <w:b/>
          <w:bCs/>
          <w:color w:val="000000"/>
          <w:szCs w:val="20"/>
        </w:rPr>
      </w:pPr>
    </w:p>
    <w:p w:rsidR="00283D4F" w:rsidRDefault="005321A9">
      <w:pPr>
        <w:jc w:val="both"/>
        <w:rPr>
          <w:rFonts w:ascii="Century Gothic" w:hAnsi="Century Gothic" w:cs="Tahoma"/>
          <w:b/>
          <w:bCs/>
          <w:color w:val="000000"/>
          <w:szCs w:val="20"/>
        </w:rPr>
      </w:pPr>
      <w:r w:rsidRPr="00F774F7">
        <w:rPr>
          <w:rFonts w:ascii="Century Gothic" w:hAnsi="Century Gothic" w:cs="Tahoma"/>
          <w:b/>
          <w:bCs/>
          <w:color w:val="000000"/>
          <w:sz w:val="22"/>
          <w:szCs w:val="20"/>
        </w:rPr>
        <w:t>Profession</w:t>
      </w:r>
    </w:p>
    <w:p w:rsidR="004E305C" w:rsidRPr="00A32FDF" w:rsidRDefault="004E305C">
      <w:pPr>
        <w:jc w:val="both"/>
        <w:rPr>
          <w:rFonts w:ascii="Century Gothic" w:hAnsi="Century Gothic" w:cs="Tahoma"/>
          <w:color w:val="000000"/>
          <w:szCs w:val="20"/>
        </w:rPr>
      </w:pPr>
      <w:r w:rsidRPr="00A32FDF">
        <w:rPr>
          <w:rFonts w:ascii="Century Gothic" w:hAnsi="Century Gothic" w:cs="Tahoma"/>
          <w:color w:val="000000"/>
          <w:szCs w:val="20"/>
        </w:rPr>
        <w:t xml:space="preserve"> </w:t>
      </w:r>
    </w:p>
    <w:p w:rsidR="004E305C" w:rsidRPr="00F774F7" w:rsidRDefault="005E62DF" w:rsidP="008C083C">
      <w:pPr>
        <w:keepNext/>
        <w:ind w:left="720" w:right="393"/>
        <w:jc w:val="both"/>
        <w:rPr>
          <w:rFonts w:ascii="Century Gothic" w:hAnsi="Century Gothic" w:cs="Tahoma"/>
          <w:bCs/>
          <w:sz w:val="22"/>
          <w:szCs w:val="20"/>
        </w:rPr>
      </w:pPr>
      <w:r w:rsidRPr="00F774F7">
        <w:rPr>
          <w:rFonts w:ascii="Century Gothic" w:hAnsi="Century Gothic" w:cs="Tahoma"/>
          <w:bCs/>
          <w:sz w:val="22"/>
          <w:szCs w:val="20"/>
        </w:rPr>
        <w:t xml:space="preserve">I am a </w:t>
      </w:r>
      <w:r w:rsidR="00D14564" w:rsidRPr="00F774F7">
        <w:rPr>
          <w:rFonts w:ascii="Century Gothic" w:hAnsi="Century Gothic" w:cs="Tahoma"/>
          <w:bCs/>
          <w:sz w:val="22"/>
          <w:szCs w:val="20"/>
        </w:rPr>
        <w:t>develop</w:t>
      </w:r>
      <w:r w:rsidR="006B5912" w:rsidRPr="00F774F7">
        <w:rPr>
          <w:rFonts w:ascii="Century Gothic" w:hAnsi="Century Gothic" w:cs="Tahoma"/>
          <w:bCs/>
          <w:sz w:val="22"/>
          <w:szCs w:val="20"/>
        </w:rPr>
        <w:t>er of embedded computer products from Proto Board to PC board</w:t>
      </w:r>
      <w:r w:rsidR="00D14564" w:rsidRPr="00F774F7">
        <w:rPr>
          <w:rFonts w:ascii="Century Gothic" w:hAnsi="Century Gothic" w:cs="Tahoma"/>
          <w:bCs/>
          <w:sz w:val="22"/>
          <w:szCs w:val="20"/>
        </w:rPr>
        <w:t xml:space="preserve">. I have extensive </w:t>
      </w:r>
      <w:r w:rsidR="00B0329E" w:rsidRPr="00F774F7">
        <w:rPr>
          <w:rFonts w:ascii="Century Gothic" w:hAnsi="Century Gothic" w:cs="Tahoma"/>
          <w:bCs/>
          <w:sz w:val="22"/>
          <w:szCs w:val="20"/>
        </w:rPr>
        <w:t>P</w:t>
      </w:r>
      <w:r w:rsidRPr="00F774F7">
        <w:rPr>
          <w:rFonts w:ascii="Century Gothic" w:hAnsi="Century Gothic" w:cs="Tahoma"/>
          <w:bCs/>
          <w:sz w:val="22"/>
          <w:szCs w:val="20"/>
        </w:rPr>
        <w:t>C board layout experience</w:t>
      </w:r>
      <w:r w:rsidR="00407B8C" w:rsidRPr="00F774F7">
        <w:rPr>
          <w:rFonts w:ascii="Century Gothic" w:hAnsi="Century Gothic" w:cs="Tahoma"/>
          <w:bCs/>
          <w:sz w:val="22"/>
          <w:szCs w:val="20"/>
        </w:rPr>
        <w:t>,</w:t>
      </w:r>
      <w:r w:rsidR="00CC2681" w:rsidRPr="00F774F7">
        <w:rPr>
          <w:rFonts w:ascii="Century Gothic" w:hAnsi="Century Gothic" w:cs="Tahoma"/>
          <w:bCs/>
          <w:sz w:val="22"/>
          <w:szCs w:val="20"/>
        </w:rPr>
        <w:t xml:space="preserve"> primarily using Altium Designer</w:t>
      </w:r>
      <w:r w:rsidR="00AA3FCE" w:rsidRPr="00F774F7">
        <w:rPr>
          <w:rFonts w:ascii="Century Gothic" w:hAnsi="Century Gothic" w:cs="Tahoma"/>
          <w:bCs/>
          <w:sz w:val="22"/>
          <w:szCs w:val="20"/>
        </w:rPr>
        <w:t xml:space="preserve">. I also </w:t>
      </w:r>
      <w:r w:rsidR="00EA4A1B">
        <w:rPr>
          <w:rFonts w:ascii="Century Gothic" w:hAnsi="Century Gothic" w:cs="Tahoma"/>
          <w:bCs/>
          <w:sz w:val="22"/>
          <w:szCs w:val="20"/>
        </w:rPr>
        <w:t xml:space="preserve">provide </w:t>
      </w:r>
      <w:r w:rsidR="00082229" w:rsidRPr="00F774F7">
        <w:rPr>
          <w:rFonts w:ascii="Century Gothic" w:hAnsi="Century Gothic" w:cs="Tahoma"/>
          <w:bCs/>
          <w:sz w:val="22"/>
          <w:szCs w:val="20"/>
        </w:rPr>
        <w:t xml:space="preserve">programming </w:t>
      </w:r>
      <w:r w:rsidR="006B5912" w:rsidRPr="00F774F7">
        <w:rPr>
          <w:rFonts w:ascii="Century Gothic" w:hAnsi="Century Gothic" w:cs="Tahoma"/>
          <w:bCs/>
          <w:sz w:val="22"/>
          <w:szCs w:val="20"/>
        </w:rPr>
        <w:t xml:space="preserve">in </w:t>
      </w:r>
      <w:r w:rsidR="00CC2681" w:rsidRPr="00F774F7">
        <w:rPr>
          <w:rFonts w:ascii="Century Gothic" w:hAnsi="Century Gothic" w:cs="Tahoma"/>
          <w:bCs/>
          <w:sz w:val="22"/>
          <w:szCs w:val="20"/>
        </w:rPr>
        <w:t xml:space="preserve">C#, </w:t>
      </w:r>
      <w:r w:rsidR="00A65596" w:rsidRPr="00F774F7">
        <w:rPr>
          <w:rFonts w:ascii="Century Gothic" w:hAnsi="Century Gothic" w:cs="Tahoma"/>
          <w:bCs/>
          <w:sz w:val="22"/>
          <w:szCs w:val="20"/>
        </w:rPr>
        <w:t>V</w:t>
      </w:r>
      <w:r w:rsidR="001E78A3" w:rsidRPr="00F774F7">
        <w:rPr>
          <w:rFonts w:ascii="Century Gothic" w:hAnsi="Century Gothic" w:cs="Tahoma"/>
          <w:bCs/>
          <w:sz w:val="22"/>
          <w:szCs w:val="20"/>
        </w:rPr>
        <w:t>isual Basic</w:t>
      </w:r>
      <w:r w:rsidR="00CC2681" w:rsidRPr="00F774F7">
        <w:rPr>
          <w:rFonts w:ascii="Century Gothic" w:hAnsi="Century Gothic" w:cs="Tahoma"/>
          <w:bCs/>
          <w:sz w:val="22"/>
          <w:szCs w:val="20"/>
        </w:rPr>
        <w:t>,</w:t>
      </w:r>
      <w:r w:rsidR="001E78A3" w:rsidRPr="00F774F7">
        <w:rPr>
          <w:rFonts w:ascii="Century Gothic" w:hAnsi="Century Gothic" w:cs="Tahoma"/>
          <w:bCs/>
          <w:sz w:val="22"/>
          <w:szCs w:val="20"/>
        </w:rPr>
        <w:t xml:space="preserve"> </w:t>
      </w:r>
      <w:r w:rsidR="00AA3FCE" w:rsidRPr="00F774F7">
        <w:rPr>
          <w:rFonts w:ascii="Century Gothic" w:hAnsi="Century Gothic" w:cs="Tahoma"/>
          <w:bCs/>
          <w:sz w:val="22"/>
          <w:szCs w:val="20"/>
        </w:rPr>
        <w:t>or in native assembly language</w:t>
      </w:r>
      <w:r w:rsidR="00CC2681" w:rsidRPr="00F774F7">
        <w:rPr>
          <w:rFonts w:ascii="Century Gothic" w:hAnsi="Century Gothic" w:cs="Tahoma"/>
          <w:bCs/>
          <w:sz w:val="22"/>
          <w:szCs w:val="20"/>
        </w:rPr>
        <w:t xml:space="preserve"> </w:t>
      </w:r>
      <w:r w:rsidR="00EA4A1B">
        <w:rPr>
          <w:rFonts w:ascii="Century Gothic" w:hAnsi="Century Gothic" w:cs="Tahoma"/>
          <w:bCs/>
          <w:sz w:val="22"/>
          <w:szCs w:val="20"/>
        </w:rPr>
        <w:t>for t</w:t>
      </w:r>
      <w:r w:rsidR="00283D4F" w:rsidRPr="00F774F7">
        <w:rPr>
          <w:rFonts w:ascii="Century Gothic" w:hAnsi="Century Gothic" w:cs="Tahoma"/>
          <w:bCs/>
          <w:sz w:val="22"/>
          <w:szCs w:val="20"/>
        </w:rPr>
        <w:t xml:space="preserve">hese </w:t>
      </w:r>
      <w:r w:rsidR="005C2F92">
        <w:rPr>
          <w:rFonts w:ascii="Century Gothic" w:hAnsi="Century Gothic" w:cs="Tahoma"/>
          <w:bCs/>
          <w:sz w:val="22"/>
          <w:szCs w:val="20"/>
        </w:rPr>
        <w:t xml:space="preserve">embedded </w:t>
      </w:r>
      <w:r w:rsidR="00283D4F" w:rsidRPr="00F774F7">
        <w:rPr>
          <w:rFonts w:ascii="Century Gothic" w:hAnsi="Century Gothic" w:cs="Tahoma"/>
          <w:bCs/>
          <w:sz w:val="22"/>
          <w:szCs w:val="20"/>
        </w:rPr>
        <w:t xml:space="preserve">products </w:t>
      </w:r>
      <w:r w:rsidR="00CC2681" w:rsidRPr="00F774F7">
        <w:rPr>
          <w:rFonts w:ascii="Century Gothic" w:hAnsi="Century Gothic" w:cs="Tahoma"/>
          <w:bCs/>
          <w:sz w:val="22"/>
          <w:szCs w:val="20"/>
        </w:rPr>
        <w:t>using Microsoft development tools</w:t>
      </w:r>
      <w:r w:rsidR="001E78A3" w:rsidRPr="00F774F7">
        <w:rPr>
          <w:rFonts w:ascii="Century Gothic" w:hAnsi="Century Gothic" w:cs="Tahoma"/>
          <w:bCs/>
          <w:sz w:val="22"/>
          <w:szCs w:val="20"/>
        </w:rPr>
        <w:t>.</w:t>
      </w:r>
    </w:p>
    <w:p w:rsidR="00D86632" w:rsidRDefault="00D86632">
      <w:pPr>
        <w:keepNext/>
        <w:jc w:val="both"/>
        <w:rPr>
          <w:rFonts w:ascii="Century Gothic" w:hAnsi="Century Gothic" w:cs="Tahoma"/>
          <w:b/>
          <w:bCs/>
          <w:color w:val="000000"/>
          <w:szCs w:val="20"/>
        </w:rPr>
      </w:pPr>
    </w:p>
    <w:p w:rsidR="00F774F7" w:rsidRDefault="00F774F7">
      <w:pPr>
        <w:keepNext/>
        <w:jc w:val="both"/>
        <w:rPr>
          <w:rFonts w:ascii="Century Gothic" w:hAnsi="Century Gothic" w:cs="Tahoma"/>
          <w:b/>
          <w:bCs/>
          <w:color w:val="000000"/>
          <w:sz w:val="22"/>
          <w:szCs w:val="20"/>
        </w:rPr>
      </w:pPr>
    </w:p>
    <w:p w:rsidR="004E305C" w:rsidRPr="00F774F7" w:rsidRDefault="00B83C43">
      <w:pPr>
        <w:keepNext/>
        <w:jc w:val="both"/>
        <w:rPr>
          <w:rFonts w:ascii="Century Gothic" w:hAnsi="Century Gothic" w:cs="Tahoma"/>
          <w:b/>
          <w:bCs/>
          <w:color w:val="000000"/>
          <w:sz w:val="22"/>
          <w:szCs w:val="20"/>
        </w:rPr>
      </w:pPr>
      <w:r w:rsidRPr="00F774F7">
        <w:rPr>
          <w:rFonts w:ascii="Century Gothic" w:hAnsi="Century Gothic" w:cs="Tahoma"/>
          <w:b/>
          <w:bCs/>
          <w:color w:val="000000"/>
          <w:sz w:val="22"/>
          <w:szCs w:val="20"/>
        </w:rPr>
        <w:t>Prior Employment</w:t>
      </w:r>
    </w:p>
    <w:p w:rsidR="00D969F7" w:rsidRPr="00F774F7" w:rsidRDefault="00D969F7" w:rsidP="00816B6B">
      <w:pPr>
        <w:keepNext/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</w:p>
    <w:p w:rsidR="00F774F7" w:rsidRDefault="00820959" w:rsidP="00820959">
      <w:pPr>
        <w:keepNext/>
        <w:ind w:left="2160" w:hanging="1440"/>
        <w:jc w:val="both"/>
        <w:rPr>
          <w:rFonts w:ascii="Century Gothic" w:hAnsi="Century Gothic"/>
          <w:bCs/>
          <w:color w:val="000000"/>
          <w:sz w:val="22"/>
          <w:szCs w:val="20"/>
        </w:rPr>
      </w:pP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>2012-201</w:t>
      </w:r>
      <w:r w:rsidR="00725AF8" w:rsidRPr="00F774F7">
        <w:rPr>
          <w:rFonts w:ascii="Century Gothic" w:hAnsi="Century Gothic"/>
          <w:b/>
          <w:bCs/>
          <w:color w:val="000000"/>
          <w:sz w:val="22"/>
          <w:szCs w:val="20"/>
        </w:rPr>
        <w:t>7</w:t>
      </w: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ab/>
        <w:t xml:space="preserve">Director of </w:t>
      </w:r>
      <w:r w:rsidR="00693C91">
        <w:rPr>
          <w:rFonts w:ascii="Century Gothic" w:hAnsi="Century Gothic"/>
          <w:b/>
          <w:bCs/>
          <w:color w:val="000000"/>
          <w:sz w:val="22"/>
          <w:szCs w:val="20"/>
        </w:rPr>
        <w:t xml:space="preserve">Electronic </w:t>
      </w: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>Research for Advanced Charging Technologies/</w:t>
      </w:r>
      <w:proofErr w:type="spellStart"/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>Semitrex</w:t>
      </w:r>
      <w:proofErr w:type="spellEnd"/>
      <w:r w:rsidR="00F774F7">
        <w:rPr>
          <w:rFonts w:ascii="Century Gothic" w:hAnsi="Century Gothic"/>
          <w:b/>
          <w:bCs/>
          <w:color w:val="000000"/>
          <w:sz w:val="22"/>
          <w:szCs w:val="20"/>
        </w:rPr>
        <w:t xml:space="preserve"> </w:t>
      </w:r>
      <w:r w:rsidRPr="00F774F7">
        <w:rPr>
          <w:rFonts w:ascii="Century Gothic" w:hAnsi="Century Gothic"/>
          <w:bCs/>
          <w:color w:val="000000"/>
          <w:sz w:val="22"/>
          <w:szCs w:val="20"/>
        </w:rPr>
        <w:t>1701 S. Carson Ave. Tulsa, OK 74119</w:t>
      </w:r>
      <w:r w:rsidR="0017020E" w:rsidRPr="00F774F7">
        <w:rPr>
          <w:rFonts w:ascii="Century Gothic" w:hAnsi="Century Gothic"/>
          <w:bCs/>
          <w:color w:val="000000"/>
          <w:sz w:val="22"/>
          <w:szCs w:val="20"/>
        </w:rPr>
        <w:t>.</w:t>
      </w:r>
      <w:r w:rsidR="007645AF">
        <w:rPr>
          <w:rFonts w:ascii="Century Gothic" w:hAnsi="Century Gothic"/>
          <w:bCs/>
          <w:color w:val="000000"/>
          <w:sz w:val="22"/>
          <w:szCs w:val="20"/>
        </w:rPr>
        <w:t xml:space="preserve"> </w:t>
      </w:r>
    </w:p>
    <w:p w:rsidR="00D969F7" w:rsidRPr="00F774F7" w:rsidRDefault="00F774F7" w:rsidP="00820959">
      <w:pPr>
        <w:keepNext/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  <w:r>
        <w:rPr>
          <w:rFonts w:ascii="Century Gothic" w:hAnsi="Century Gothic"/>
          <w:bCs/>
          <w:color w:val="000000"/>
          <w:sz w:val="22"/>
          <w:szCs w:val="20"/>
        </w:rPr>
        <w:tab/>
      </w:r>
      <w:r w:rsidR="00820959" w:rsidRPr="00F774F7">
        <w:rPr>
          <w:rFonts w:ascii="Century Gothic" w:hAnsi="Century Gothic"/>
          <w:b/>
          <w:bCs/>
          <w:color w:val="000000"/>
          <w:sz w:val="22"/>
          <w:szCs w:val="20"/>
        </w:rPr>
        <w:t>Contact: Mike Freeman – (9</w:t>
      </w:r>
      <w:r w:rsidR="000C6D75" w:rsidRPr="00F774F7">
        <w:rPr>
          <w:rFonts w:ascii="Century Gothic" w:hAnsi="Century Gothic"/>
          <w:b/>
          <w:bCs/>
          <w:color w:val="000000"/>
          <w:sz w:val="22"/>
          <w:szCs w:val="20"/>
        </w:rPr>
        <w:t>49</w:t>
      </w:r>
      <w:r w:rsidR="00820959" w:rsidRPr="00F774F7">
        <w:rPr>
          <w:rFonts w:ascii="Century Gothic" w:hAnsi="Century Gothic"/>
          <w:b/>
          <w:bCs/>
          <w:color w:val="000000"/>
          <w:sz w:val="22"/>
          <w:szCs w:val="20"/>
        </w:rPr>
        <w:t>)</w:t>
      </w:r>
      <w:r w:rsidR="000C6D75" w:rsidRPr="00F774F7">
        <w:rPr>
          <w:rFonts w:ascii="Century Gothic" w:hAnsi="Century Gothic"/>
          <w:b/>
          <w:bCs/>
          <w:color w:val="000000"/>
          <w:sz w:val="22"/>
          <w:szCs w:val="20"/>
        </w:rPr>
        <w:t>63</w:t>
      </w:r>
      <w:r w:rsidR="00820959" w:rsidRPr="00F774F7">
        <w:rPr>
          <w:rFonts w:ascii="Century Gothic" w:hAnsi="Century Gothic"/>
          <w:b/>
          <w:bCs/>
          <w:color w:val="000000"/>
          <w:sz w:val="22"/>
          <w:szCs w:val="20"/>
        </w:rPr>
        <w:t>0-</w:t>
      </w:r>
      <w:r w:rsidR="000C6D75" w:rsidRPr="00F774F7">
        <w:rPr>
          <w:rFonts w:ascii="Century Gothic" w:hAnsi="Century Gothic"/>
          <w:b/>
          <w:bCs/>
          <w:color w:val="000000"/>
          <w:sz w:val="22"/>
          <w:szCs w:val="20"/>
        </w:rPr>
        <w:t>8607</w:t>
      </w:r>
    </w:p>
    <w:p w:rsidR="000C6D75" w:rsidRPr="00F774F7" w:rsidRDefault="00153279" w:rsidP="00820959">
      <w:pPr>
        <w:keepNext/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  <w:r>
        <w:rPr>
          <w:rFonts w:ascii="Century Gothic" w:hAnsi="Century Gothic"/>
          <w:bCs/>
          <w:color w:val="000000"/>
          <w:sz w:val="22"/>
          <w:szCs w:val="20"/>
        </w:rPr>
        <w:tab/>
      </w:r>
      <w:r w:rsidR="00E65BB1" w:rsidRPr="00F774F7">
        <w:rPr>
          <w:rFonts w:ascii="Century Gothic" w:hAnsi="Century Gothic"/>
          <w:bCs/>
          <w:color w:val="000000"/>
          <w:sz w:val="22"/>
          <w:szCs w:val="20"/>
        </w:rPr>
        <w:t xml:space="preserve">Developed advanced electronic products. </w:t>
      </w:r>
      <w:r w:rsidR="00E65BB1">
        <w:rPr>
          <w:rFonts w:ascii="Century Gothic" w:hAnsi="Century Gothic"/>
          <w:bCs/>
          <w:color w:val="000000"/>
          <w:sz w:val="22"/>
          <w:szCs w:val="20"/>
        </w:rPr>
        <w:t>Among those, creating several devices known as t</w:t>
      </w:r>
      <w:r w:rsidR="00E65BB1" w:rsidRPr="00F774F7">
        <w:rPr>
          <w:rFonts w:ascii="Century Gothic" w:hAnsi="Century Gothic"/>
          <w:bCs/>
          <w:color w:val="000000"/>
          <w:sz w:val="22"/>
          <w:szCs w:val="20"/>
        </w:rPr>
        <w:t>he “Tronium Power Supply on a chip” Integrated Circuit</w:t>
      </w:r>
      <w:r w:rsidR="00E65BB1">
        <w:rPr>
          <w:rFonts w:ascii="Century Gothic" w:hAnsi="Century Gothic"/>
          <w:bCs/>
          <w:color w:val="000000"/>
          <w:sz w:val="22"/>
          <w:szCs w:val="20"/>
        </w:rPr>
        <w:t>. This product is able to maintain over 95% efficiency over all loads from 0 to 2 amps directly from the mains supply without the use of transformers.</w:t>
      </w:r>
    </w:p>
    <w:p w:rsidR="0080442F" w:rsidRDefault="00CE3AF6" w:rsidP="00816B6B">
      <w:pPr>
        <w:keepNext/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>2010-</w:t>
      </w:r>
      <w:r w:rsidR="00082229" w:rsidRPr="00F774F7">
        <w:rPr>
          <w:rFonts w:ascii="Century Gothic" w:hAnsi="Century Gothic"/>
          <w:b/>
          <w:bCs/>
          <w:color w:val="000000"/>
          <w:sz w:val="22"/>
          <w:szCs w:val="20"/>
        </w:rPr>
        <w:t>201</w:t>
      </w:r>
      <w:r w:rsidR="00DD767C" w:rsidRPr="00F774F7">
        <w:rPr>
          <w:rFonts w:ascii="Century Gothic" w:hAnsi="Century Gothic"/>
          <w:b/>
          <w:bCs/>
          <w:color w:val="000000"/>
          <w:sz w:val="22"/>
          <w:szCs w:val="20"/>
        </w:rPr>
        <w:t>2</w:t>
      </w: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ab/>
      </w:r>
      <w:r w:rsidR="00433932" w:rsidRPr="00F774F7">
        <w:rPr>
          <w:rFonts w:ascii="Century Gothic" w:hAnsi="Century Gothic"/>
          <w:b/>
          <w:bCs/>
          <w:color w:val="000000"/>
          <w:sz w:val="22"/>
          <w:szCs w:val="20"/>
        </w:rPr>
        <w:t xml:space="preserve">Director of </w:t>
      </w: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>Product Development for Crossroads LED</w:t>
      </w:r>
    </w:p>
    <w:p w:rsidR="0084489C" w:rsidRPr="00F774F7" w:rsidRDefault="0080442F" w:rsidP="00816B6B">
      <w:pPr>
        <w:keepNext/>
        <w:ind w:left="2160" w:hanging="1440"/>
        <w:jc w:val="both"/>
        <w:rPr>
          <w:rFonts w:ascii="Century Gothic" w:hAnsi="Century Gothic" w:cs="Arial"/>
          <w:sz w:val="22"/>
          <w:szCs w:val="20"/>
        </w:rPr>
      </w:pPr>
      <w:r>
        <w:rPr>
          <w:rFonts w:ascii="Century Gothic" w:hAnsi="Century Gothic" w:cs="Arial"/>
          <w:sz w:val="22"/>
          <w:szCs w:val="20"/>
        </w:rPr>
        <w:tab/>
      </w:r>
      <w:r w:rsidR="00CE3AF6" w:rsidRPr="00F774F7">
        <w:rPr>
          <w:rFonts w:ascii="Century Gothic" w:hAnsi="Century Gothic" w:cs="Arial"/>
          <w:sz w:val="22"/>
          <w:szCs w:val="20"/>
        </w:rPr>
        <w:t>11213 N. Garne</w:t>
      </w:r>
      <w:r w:rsidR="00407B8C" w:rsidRPr="00F774F7">
        <w:rPr>
          <w:rFonts w:ascii="Century Gothic" w:hAnsi="Century Gothic" w:cs="Arial"/>
          <w:sz w:val="22"/>
          <w:szCs w:val="20"/>
        </w:rPr>
        <w:t>tt Rd.</w:t>
      </w:r>
      <w:r w:rsidR="00911A33" w:rsidRPr="00F774F7">
        <w:rPr>
          <w:rFonts w:ascii="Century Gothic" w:hAnsi="Century Gothic" w:cs="Arial"/>
          <w:sz w:val="22"/>
          <w:szCs w:val="20"/>
        </w:rPr>
        <w:t xml:space="preserve"> Owasso, OK</w:t>
      </w:r>
      <w:r w:rsidR="00CE3AF6" w:rsidRPr="00F774F7">
        <w:rPr>
          <w:rFonts w:ascii="Century Gothic" w:hAnsi="Century Gothic" w:cs="Arial"/>
          <w:sz w:val="22"/>
          <w:szCs w:val="20"/>
        </w:rPr>
        <w:t xml:space="preserve"> 74055</w:t>
      </w:r>
      <w:r w:rsidR="0017020E" w:rsidRPr="00F774F7">
        <w:rPr>
          <w:rFonts w:ascii="Century Gothic" w:hAnsi="Century Gothic" w:cs="Arial"/>
          <w:sz w:val="22"/>
          <w:szCs w:val="20"/>
        </w:rPr>
        <w:t>.</w:t>
      </w:r>
      <w:r w:rsidR="00CE3AF6" w:rsidRPr="00F774F7">
        <w:rPr>
          <w:rFonts w:ascii="Century Gothic" w:hAnsi="Century Gothic" w:cs="Arial"/>
          <w:sz w:val="22"/>
          <w:szCs w:val="20"/>
        </w:rPr>
        <w:t xml:space="preserve"> </w:t>
      </w:r>
      <w:r w:rsidR="004D2CBD" w:rsidRPr="00F774F7">
        <w:rPr>
          <w:rFonts w:ascii="Century Gothic" w:hAnsi="Century Gothic" w:cs="Arial"/>
          <w:sz w:val="22"/>
          <w:szCs w:val="20"/>
        </w:rPr>
        <w:t>Develop</w:t>
      </w:r>
      <w:r w:rsidR="00911A33" w:rsidRPr="00F774F7">
        <w:rPr>
          <w:rFonts w:ascii="Century Gothic" w:hAnsi="Century Gothic" w:cs="Arial"/>
          <w:sz w:val="22"/>
          <w:szCs w:val="20"/>
        </w:rPr>
        <w:t>ed</w:t>
      </w:r>
      <w:r w:rsidR="004D2CBD" w:rsidRPr="00F774F7">
        <w:rPr>
          <w:rFonts w:ascii="Century Gothic" w:hAnsi="Century Gothic" w:cs="Arial"/>
          <w:sz w:val="22"/>
          <w:szCs w:val="20"/>
        </w:rPr>
        <w:t xml:space="preserve"> </w:t>
      </w:r>
      <w:r w:rsidR="00B132D0" w:rsidRPr="00F774F7">
        <w:rPr>
          <w:rFonts w:ascii="Century Gothic" w:hAnsi="Century Gothic" w:cs="Arial"/>
          <w:sz w:val="22"/>
          <w:szCs w:val="20"/>
        </w:rPr>
        <w:t xml:space="preserve">advanced </w:t>
      </w:r>
      <w:r w:rsidR="004D2CBD" w:rsidRPr="00F774F7">
        <w:rPr>
          <w:rFonts w:ascii="Century Gothic" w:hAnsi="Century Gothic" w:cs="Arial"/>
          <w:sz w:val="22"/>
          <w:szCs w:val="20"/>
        </w:rPr>
        <w:t>LED control and display systems for</w:t>
      </w:r>
      <w:r w:rsidR="00D05936" w:rsidRPr="00F774F7">
        <w:rPr>
          <w:rFonts w:ascii="Century Gothic" w:hAnsi="Century Gothic" w:cs="Arial"/>
          <w:sz w:val="22"/>
          <w:szCs w:val="20"/>
        </w:rPr>
        <w:t xml:space="preserve"> the</w:t>
      </w:r>
      <w:r w:rsidR="004D2CBD" w:rsidRPr="00F774F7">
        <w:rPr>
          <w:rFonts w:ascii="Century Gothic" w:hAnsi="Century Gothic" w:cs="Arial"/>
          <w:sz w:val="22"/>
          <w:szCs w:val="20"/>
        </w:rPr>
        <w:t xml:space="preserve"> </w:t>
      </w:r>
      <w:r w:rsidR="00D05936" w:rsidRPr="00F774F7">
        <w:rPr>
          <w:rFonts w:ascii="Century Gothic" w:hAnsi="Century Gothic" w:cs="Arial"/>
          <w:sz w:val="22"/>
          <w:szCs w:val="20"/>
        </w:rPr>
        <w:t xml:space="preserve">amusement park and </w:t>
      </w:r>
      <w:r w:rsidR="00407B8C" w:rsidRPr="00F774F7">
        <w:rPr>
          <w:rFonts w:ascii="Century Gothic" w:hAnsi="Century Gothic" w:cs="Arial"/>
          <w:sz w:val="22"/>
          <w:szCs w:val="20"/>
        </w:rPr>
        <w:t xml:space="preserve">other </w:t>
      </w:r>
      <w:r w:rsidR="00D05936" w:rsidRPr="00F774F7">
        <w:rPr>
          <w:rFonts w:ascii="Century Gothic" w:hAnsi="Century Gothic" w:cs="Arial"/>
          <w:sz w:val="22"/>
          <w:szCs w:val="20"/>
        </w:rPr>
        <w:t>entertainment industries</w:t>
      </w:r>
      <w:r w:rsidR="00922F27">
        <w:rPr>
          <w:rFonts w:ascii="Century Gothic" w:hAnsi="Century Gothic" w:cs="Arial"/>
          <w:sz w:val="22"/>
          <w:szCs w:val="20"/>
        </w:rPr>
        <w:t xml:space="preserve"> thus advancing the state of the art.</w:t>
      </w:r>
      <w:r w:rsidR="004D2CBD" w:rsidRPr="00F774F7">
        <w:rPr>
          <w:rFonts w:ascii="Century Gothic" w:hAnsi="Century Gothic" w:cs="Arial"/>
          <w:sz w:val="22"/>
          <w:szCs w:val="20"/>
        </w:rPr>
        <w:t xml:space="preserve"> </w:t>
      </w:r>
    </w:p>
    <w:p w:rsidR="004D2CBD" w:rsidRPr="00F774F7" w:rsidRDefault="004D2CBD" w:rsidP="00816B6B">
      <w:pPr>
        <w:keepNext/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  <w:r w:rsidRPr="00F774F7">
        <w:rPr>
          <w:rFonts w:ascii="Century Gothic" w:hAnsi="Century Gothic"/>
          <w:bCs/>
          <w:color w:val="000000"/>
          <w:sz w:val="22"/>
          <w:szCs w:val="20"/>
        </w:rPr>
        <w:tab/>
      </w: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 xml:space="preserve">Contact: </w:t>
      </w:r>
      <w:r w:rsidRPr="00F774F7">
        <w:rPr>
          <w:rFonts w:ascii="Century Gothic" w:hAnsi="Century Gothic" w:cs="Tahoma"/>
          <w:b/>
          <w:color w:val="000000"/>
          <w:sz w:val="22"/>
        </w:rPr>
        <w:t xml:space="preserve">Buddy </w:t>
      </w:r>
      <w:proofErr w:type="spellStart"/>
      <w:r w:rsidRPr="00F774F7">
        <w:rPr>
          <w:rFonts w:ascii="Century Gothic" w:hAnsi="Century Gothic" w:cs="Tahoma"/>
          <w:b/>
          <w:color w:val="000000"/>
          <w:sz w:val="22"/>
        </w:rPr>
        <w:t>Stefanoff</w:t>
      </w:r>
      <w:proofErr w:type="spellEnd"/>
      <w:r w:rsidRPr="00F774F7">
        <w:rPr>
          <w:rFonts w:ascii="Century Gothic" w:hAnsi="Century Gothic" w:cs="Tahoma"/>
          <w:b/>
          <w:color w:val="000000"/>
          <w:sz w:val="22"/>
        </w:rPr>
        <w:t xml:space="preserve"> – (918)504-6595</w:t>
      </w:r>
    </w:p>
    <w:p w:rsidR="00D969F7" w:rsidRPr="00F774F7" w:rsidRDefault="00D969F7" w:rsidP="00816B6B">
      <w:pPr>
        <w:keepNext/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</w:p>
    <w:p w:rsidR="0080442F" w:rsidRDefault="00FB41B6" w:rsidP="00816B6B">
      <w:pPr>
        <w:keepNext/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>200</w:t>
      </w:r>
      <w:r w:rsidR="002B6765" w:rsidRPr="00F774F7">
        <w:rPr>
          <w:rFonts w:ascii="Century Gothic" w:hAnsi="Century Gothic"/>
          <w:b/>
          <w:bCs/>
          <w:color w:val="000000"/>
          <w:sz w:val="22"/>
          <w:szCs w:val="20"/>
        </w:rPr>
        <w:t>8</w:t>
      </w:r>
      <w:r w:rsidR="00847B5E" w:rsidRPr="00F774F7">
        <w:rPr>
          <w:rFonts w:ascii="Century Gothic" w:hAnsi="Century Gothic"/>
          <w:b/>
          <w:bCs/>
          <w:color w:val="000000"/>
          <w:sz w:val="22"/>
          <w:szCs w:val="20"/>
        </w:rPr>
        <w:t>-</w:t>
      </w:r>
      <w:r w:rsidR="00CE3AF6" w:rsidRPr="00F774F7">
        <w:rPr>
          <w:rFonts w:ascii="Century Gothic" w:hAnsi="Century Gothic"/>
          <w:b/>
          <w:bCs/>
          <w:color w:val="000000"/>
          <w:sz w:val="22"/>
          <w:szCs w:val="20"/>
        </w:rPr>
        <w:t>2010</w:t>
      </w:r>
      <w:r w:rsidR="00847B5E" w:rsidRPr="00F774F7">
        <w:rPr>
          <w:rFonts w:ascii="Century Gothic" w:hAnsi="Century Gothic"/>
          <w:b/>
          <w:bCs/>
          <w:color w:val="000000"/>
          <w:sz w:val="22"/>
          <w:szCs w:val="20"/>
        </w:rPr>
        <w:tab/>
      </w:r>
      <w:r w:rsidR="00252EEA" w:rsidRPr="00F774F7">
        <w:rPr>
          <w:rFonts w:ascii="Century Gothic" w:hAnsi="Century Gothic"/>
          <w:b/>
          <w:bCs/>
          <w:color w:val="000000"/>
          <w:sz w:val="22"/>
          <w:szCs w:val="20"/>
        </w:rPr>
        <w:t>Development Project for</w:t>
      </w:r>
      <w:r w:rsidR="002B6765" w:rsidRPr="00F774F7">
        <w:rPr>
          <w:rFonts w:ascii="Century Gothic" w:hAnsi="Century Gothic"/>
          <w:b/>
          <w:bCs/>
          <w:color w:val="000000"/>
          <w:sz w:val="22"/>
          <w:szCs w:val="20"/>
        </w:rPr>
        <w:t xml:space="preserve"> Lamar Systems</w:t>
      </w:r>
    </w:p>
    <w:p w:rsidR="008E4DAF" w:rsidRPr="00F774F7" w:rsidRDefault="0080442F" w:rsidP="00816B6B">
      <w:pPr>
        <w:keepNext/>
        <w:ind w:left="2160" w:hanging="1440"/>
        <w:jc w:val="both"/>
        <w:rPr>
          <w:rFonts w:ascii="Century Gothic" w:hAnsi="Century Gothic"/>
          <w:bCs/>
          <w:color w:val="000000"/>
          <w:sz w:val="22"/>
          <w:szCs w:val="20"/>
        </w:rPr>
      </w:pPr>
      <w:r>
        <w:rPr>
          <w:rFonts w:ascii="Century Gothic" w:hAnsi="Century Gothic"/>
          <w:bCs/>
          <w:color w:val="000000"/>
          <w:sz w:val="22"/>
          <w:szCs w:val="20"/>
        </w:rPr>
        <w:tab/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>1224 S. 141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  <w:vertAlign w:val="superscript"/>
        </w:rPr>
        <w:t>st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 xml:space="preserve"> E. Ave, Tulsa Oklahoma 74108</w:t>
      </w:r>
      <w:r w:rsidR="008E4DAF" w:rsidRPr="00F774F7">
        <w:rPr>
          <w:rFonts w:ascii="Century Gothic" w:hAnsi="Century Gothic"/>
          <w:bCs/>
          <w:color w:val="000000"/>
          <w:sz w:val="22"/>
          <w:szCs w:val="20"/>
        </w:rPr>
        <w:t>.</w:t>
      </w:r>
      <w:r w:rsidR="007645AF">
        <w:rPr>
          <w:rFonts w:ascii="Century Gothic" w:hAnsi="Century Gothic"/>
          <w:bCs/>
          <w:color w:val="000000"/>
          <w:sz w:val="22"/>
          <w:szCs w:val="20"/>
        </w:rPr>
        <w:t xml:space="preserve"> </w:t>
      </w:r>
      <w:r w:rsidR="00D25894" w:rsidRPr="00F774F7">
        <w:rPr>
          <w:rFonts w:ascii="Century Gothic" w:hAnsi="Century Gothic"/>
          <w:bCs/>
          <w:color w:val="000000"/>
          <w:sz w:val="22"/>
          <w:szCs w:val="20"/>
        </w:rPr>
        <w:t>Developed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 xml:space="preserve"> 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 xml:space="preserve">a wireless data reporting </w:t>
      </w:r>
      <w:r w:rsidR="00D25894" w:rsidRPr="00F774F7">
        <w:rPr>
          <w:rFonts w:ascii="Century Gothic" w:hAnsi="Century Gothic"/>
          <w:bCs/>
          <w:color w:val="000000"/>
          <w:sz w:val="22"/>
          <w:szCs w:val="20"/>
        </w:rPr>
        <w:t>system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 xml:space="preserve"> for 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 xml:space="preserve">existing </w:t>
      </w:r>
      <w:proofErr w:type="spellStart"/>
      <w:r w:rsidR="00D25894" w:rsidRPr="00F774F7">
        <w:rPr>
          <w:rFonts w:ascii="Century Gothic" w:hAnsi="Century Gothic"/>
          <w:bCs/>
          <w:color w:val="000000"/>
          <w:sz w:val="22"/>
          <w:szCs w:val="20"/>
        </w:rPr>
        <w:t>c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>athodic</w:t>
      </w:r>
      <w:proofErr w:type="spellEnd"/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 xml:space="preserve"> </w:t>
      </w:r>
      <w:r w:rsidR="00D25894" w:rsidRPr="00F774F7">
        <w:rPr>
          <w:rFonts w:ascii="Century Gothic" w:hAnsi="Century Gothic"/>
          <w:bCs/>
          <w:color w:val="000000"/>
          <w:sz w:val="22"/>
          <w:szCs w:val="20"/>
        </w:rPr>
        <w:t>p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>rotection systems in use on Oklahoma Natural Gas Co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 xml:space="preserve">. 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>pipeline</w:t>
      </w:r>
      <w:r w:rsidR="00D25894" w:rsidRPr="00F774F7">
        <w:rPr>
          <w:rFonts w:ascii="Century Gothic" w:hAnsi="Century Gothic"/>
          <w:bCs/>
          <w:color w:val="000000"/>
          <w:sz w:val="22"/>
          <w:szCs w:val="20"/>
        </w:rPr>
        <w:t>s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 xml:space="preserve">. 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>Th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>is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 xml:space="preserve"> product utiliz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 xml:space="preserve">ed 3G cell phone modules to deliver text message status reports </w:t>
      </w:r>
      <w:r w:rsidR="00140F1F" w:rsidRPr="00F774F7">
        <w:rPr>
          <w:rFonts w:ascii="Century Gothic" w:hAnsi="Century Gothic"/>
          <w:bCs/>
          <w:color w:val="000000"/>
          <w:sz w:val="22"/>
          <w:szCs w:val="20"/>
        </w:rPr>
        <w:t xml:space="preserve">in compliance with </w:t>
      </w:r>
      <w:r w:rsidR="00252EEA" w:rsidRPr="00F774F7">
        <w:rPr>
          <w:rFonts w:ascii="Century Gothic" w:hAnsi="Century Gothic"/>
          <w:bCs/>
          <w:color w:val="000000"/>
          <w:sz w:val="22"/>
          <w:szCs w:val="20"/>
        </w:rPr>
        <w:t>OERB standards</w:t>
      </w:r>
      <w:r w:rsidR="00816B6B" w:rsidRPr="00F774F7">
        <w:rPr>
          <w:rFonts w:ascii="Century Gothic" w:hAnsi="Century Gothic"/>
          <w:bCs/>
          <w:color w:val="000000"/>
          <w:sz w:val="22"/>
          <w:szCs w:val="20"/>
        </w:rPr>
        <w:t xml:space="preserve">. </w:t>
      </w:r>
      <w:r w:rsidR="00140F1F" w:rsidRPr="00F774F7">
        <w:rPr>
          <w:rFonts w:ascii="Century Gothic" w:hAnsi="Century Gothic"/>
          <w:bCs/>
          <w:color w:val="000000"/>
          <w:sz w:val="22"/>
          <w:szCs w:val="20"/>
        </w:rPr>
        <w:t>This removed the requirement of periodic on-site visits by technical personnel.</w:t>
      </w:r>
    </w:p>
    <w:p w:rsidR="00847B5E" w:rsidRPr="00F774F7" w:rsidRDefault="008E4DAF" w:rsidP="00816B6B">
      <w:pPr>
        <w:keepNext/>
        <w:ind w:left="2160" w:hanging="1440"/>
        <w:jc w:val="both"/>
        <w:rPr>
          <w:rFonts w:ascii="Century Gothic" w:hAnsi="Century Gothic"/>
          <w:bCs/>
          <w:color w:val="000000"/>
          <w:sz w:val="22"/>
          <w:szCs w:val="20"/>
        </w:rPr>
      </w:pP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ab/>
        <w:t xml:space="preserve">Contact: </w:t>
      </w:r>
      <w:r w:rsidR="005D350C" w:rsidRPr="00F774F7">
        <w:rPr>
          <w:rFonts w:ascii="Century Gothic" w:hAnsi="Century Gothic"/>
          <w:b/>
          <w:bCs/>
          <w:color w:val="000000"/>
          <w:sz w:val="22"/>
          <w:szCs w:val="20"/>
        </w:rPr>
        <w:t>Jordan</w:t>
      </w: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 xml:space="preserve"> Boss </w:t>
      </w:r>
      <w:r w:rsidR="007A64C8" w:rsidRPr="00F774F7">
        <w:rPr>
          <w:rFonts w:ascii="Century Gothic" w:hAnsi="Century Gothic"/>
          <w:b/>
          <w:bCs/>
          <w:color w:val="000000"/>
          <w:sz w:val="22"/>
          <w:szCs w:val="20"/>
        </w:rPr>
        <w:t>- (918)770-</w:t>
      </w:r>
      <w:r w:rsidR="00B11BF2" w:rsidRPr="00F774F7">
        <w:rPr>
          <w:rFonts w:ascii="Century Gothic" w:hAnsi="Century Gothic"/>
          <w:b/>
          <w:bCs/>
          <w:color w:val="000000"/>
          <w:sz w:val="22"/>
          <w:szCs w:val="20"/>
        </w:rPr>
        <w:t>09</w:t>
      </w:r>
      <w:r w:rsidR="007A64C8" w:rsidRPr="00F774F7">
        <w:rPr>
          <w:rFonts w:ascii="Century Gothic" w:hAnsi="Century Gothic"/>
          <w:b/>
          <w:bCs/>
          <w:color w:val="000000"/>
          <w:sz w:val="22"/>
          <w:szCs w:val="20"/>
        </w:rPr>
        <w:t>41</w:t>
      </w:r>
      <w:r w:rsidR="007A64C8" w:rsidRPr="00F774F7">
        <w:rPr>
          <w:rFonts w:ascii="Century Gothic" w:hAnsi="Century Gothic"/>
          <w:bCs/>
          <w:color w:val="000000"/>
          <w:sz w:val="22"/>
          <w:szCs w:val="20"/>
        </w:rPr>
        <w:t>.</w:t>
      </w:r>
    </w:p>
    <w:p w:rsidR="00D86632" w:rsidRPr="00F774F7" w:rsidRDefault="00D86632" w:rsidP="00E363C7">
      <w:pPr>
        <w:ind w:left="2160" w:hanging="1440"/>
        <w:jc w:val="both"/>
        <w:rPr>
          <w:rFonts w:ascii="Century Gothic" w:hAnsi="Century Gothic"/>
          <w:b/>
          <w:color w:val="000000"/>
          <w:sz w:val="22"/>
          <w:szCs w:val="20"/>
        </w:rPr>
      </w:pPr>
    </w:p>
    <w:p w:rsidR="00F774F7" w:rsidRDefault="00FB41B6" w:rsidP="00E363C7">
      <w:pPr>
        <w:ind w:left="2160" w:hanging="1440"/>
        <w:jc w:val="both"/>
        <w:rPr>
          <w:rFonts w:ascii="Century Gothic" w:hAnsi="Century Gothic"/>
          <w:b/>
          <w:bCs/>
          <w:color w:val="000000"/>
          <w:sz w:val="22"/>
          <w:szCs w:val="20"/>
        </w:rPr>
      </w:pPr>
      <w:r w:rsidRPr="00F774F7">
        <w:rPr>
          <w:rFonts w:ascii="Century Gothic" w:hAnsi="Century Gothic"/>
          <w:b/>
          <w:color w:val="000000"/>
          <w:sz w:val="22"/>
          <w:szCs w:val="20"/>
        </w:rPr>
        <w:t>200</w:t>
      </w:r>
      <w:r w:rsidR="006305E1" w:rsidRPr="00F774F7">
        <w:rPr>
          <w:rFonts w:ascii="Century Gothic" w:hAnsi="Century Gothic"/>
          <w:b/>
          <w:color w:val="000000"/>
          <w:sz w:val="22"/>
          <w:szCs w:val="20"/>
        </w:rPr>
        <w:t>6</w:t>
      </w:r>
      <w:r w:rsidR="006B32A8" w:rsidRPr="00F774F7">
        <w:rPr>
          <w:rFonts w:ascii="Century Gothic" w:hAnsi="Century Gothic"/>
          <w:b/>
          <w:color w:val="000000"/>
          <w:sz w:val="22"/>
          <w:szCs w:val="20"/>
        </w:rPr>
        <w:t>-200</w:t>
      </w:r>
      <w:r w:rsidR="006305E1" w:rsidRPr="00F774F7">
        <w:rPr>
          <w:rFonts w:ascii="Century Gothic" w:hAnsi="Century Gothic"/>
          <w:b/>
          <w:color w:val="000000"/>
          <w:sz w:val="22"/>
          <w:szCs w:val="20"/>
        </w:rPr>
        <w:t>8</w:t>
      </w:r>
      <w:r w:rsidR="006B32A8" w:rsidRPr="00F774F7">
        <w:rPr>
          <w:rFonts w:ascii="Century Gothic" w:hAnsi="Century Gothic"/>
          <w:color w:val="000000"/>
          <w:sz w:val="22"/>
          <w:szCs w:val="20"/>
        </w:rPr>
        <w:tab/>
      </w:r>
      <w:r w:rsidR="006305E1" w:rsidRPr="00F774F7">
        <w:rPr>
          <w:rFonts w:ascii="Century Gothic" w:hAnsi="Century Gothic"/>
          <w:b/>
          <w:bCs/>
          <w:color w:val="000000"/>
          <w:sz w:val="22"/>
          <w:szCs w:val="20"/>
        </w:rPr>
        <w:t>Electronic Research Director</w:t>
      </w:r>
      <w:r w:rsidRPr="00F774F7">
        <w:rPr>
          <w:rFonts w:ascii="Century Gothic" w:hAnsi="Century Gothic"/>
          <w:color w:val="000000"/>
          <w:sz w:val="22"/>
          <w:szCs w:val="20"/>
        </w:rPr>
        <w:t>,</w:t>
      </w: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 xml:space="preserve"> </w:t>
      </w:r>
      <w:r w:rsidR="006305E1" w:rsidRPr="00F774F7">
        <w:rPr>
          <w:rFonts w:ascii="Century Gothic" w:hAnsi="Century Gothic"/>
          <w:b/>
          <w:bCs/>
          <w:color w:val="000000"/>
          <w:sz w:val="22"/>
          <w:szCs w:val="20"/>
        </w:rPr>
        <w:t>Global Safety Labs, Inc.</w:t>
      </w:r>
    </w:p>
    <w:p w:rsidR="006923CE" w:rsidRPr="00F774F7" w:rsidRDefault="00F774F7" w:rsidP="007645AF">
      <w:pPr>
        <w:ind w:left="2160" w:hanging="1440"/>
        <w:jc w:val="both"/>
        <w:rPr>
          <w:rFonts w:ascii="Century Gothic" w:hAnsi="Century Gothic"/>
          <w:bCs/>
          <w:color w:val="000000"/>
          <w:sz w:val="22"/>
          <w:szCs w:val="20"/>
        </w:rPr>
      </w:pPr>
      <w:r>
        <w:rPr>
          <w:rFonts w:ascii="Century Gothic" w:hAnsi="Century Gothic"/>
          <w:b/>
          <w:bCs/>
          <w:color w:val="000000"/>
          <w:sz w:val="22"/>
          <w:szCs w:val="20"/>
        </w:rPr>
        <w:tab/>
      </w:r>
      <w:r w:rsidR="00E363C7" w:rsidRPr="00F774F7">
        <w:rPr>
          <w:rFonts w:ascii="Century Gothic" w:hAnsi="Century Gothic"/>
          <w:color w:val="000000"/>
          <w:sz w:val="22"/>
          <w:szCs w:val="20"/>
        </w:rPr>
        <w:t>4129 S. 72</w:t>
      </w:r>
      <w:r w:rsidR="00E363C7" w:rsidRPr="00F774F7">
        <w:rPr>
          <w:rFonts w:ascii="Century Gothic" w:hAnsi="Century Gothic"/>
          <w:color w:val="000000"/>
          <w:sz w:val="22"/>
          <w:szCs w:val="20"/>
          <w:vertAlign w:val="superscript"/>
        </w:rPr>
        <w:t>nd</w:t>
      </w:r>
      <w:r w:rsidR="00E363C7" w:rsidRPr="00F774F7">
        <w:rPr>
          <w:rFonts w:ascii="Century Gothic" w:hAnsi="Century Gothic"/>
          <w:color w:val="000000"/>
          <w:sz w:val="22"/>
          <w:szCs w:val="20"/>
        </w:rPr>
        <w:t xml:space="preserve"> E. Ave., </w:t>
      </w:r>
      <w:r>
        <w:rPr>
          <w:rFonts w:ascii="Century Gothic" w:hAnsi="Century Gothic"/>
          <w:color w:val="000000"/>
          <w:sz w:val="22"/>
          <w:szCs w:val="20"/>
        </w:rPr>
        <w:t>Tulsa, OK 74120</w:t>
      </w:r>
      <w:r w:rsidR="00E65BB1">
        <w:rPr>
          <w:rFonts w:ascii="Century Gothic" w:hAnsi="Century Gothic"/>
          <w:color w:val="000000"/>
          <w:sz w:val="22"/>
          <w:szCs w:val="20"/>
        </w:rPr>
        <w:t xml:space="preserve">. </w:t>
      </w:r>
      <w:r w:rsidR="00F508AF" w:rsidRPr="00F774F7">
        <w:rPr>
          <w:rFonts w:ascii="Century Gothic" w:hAnsi="Century Gothic"/>
          <w:bCs/>
          <w:color w:val="000000"/>
          <w:sz w:val="22"/>
          <w:szCs w:val="20"/>
        </w:rPr>
        <w:t>Developed advanced control systems to manage and dispense the</w:t>
      </w:r>
      <w:r w:rsidR="007645AF">
        <w:rPr>
          <w:rFonts w:ascii="Century Gothic" w:hAnsi="Century Gothic"/>
          <w:bCs/>
          <w:color w:val="000000"/>
          <w:sz w:val="22"/>
          <w:szCs w:val="20"/>
        </w:rPr>
        <w:t xml:space="preserve">. </w:t>
      </w:r>
      <w:proofErr w:type="spellStart"/>
      <w:r w:rsidR="00F508AF" w:rsidRPr="00F774F7">
        <w:rPr>
          <w:rFonts w:ascii="Century Gothic" w:hAnsi="Century Gothic"/>
          <w:bCs/>
          <w:color w:val="000000"/>
          <w:sz w:val="22"/>
          <w:szCs w:val="20"/>
        </w:rPr>
        <w:t>ir</w:t>
      </w:r>
      <w:proofErr w:type="spellEnd"/>
      <w:r w:rsidR="00F508AF" w:rsidRPr="00F774F7">
        <w:rPr>
          <w:rFonts w:ascii="Century Gothic" w:hAnsi="Century Gothic"/>
          <w:bCs/>
          <w:color w:val="000000"/>
          <w:sz w:val="22"/>
          <w:szCs w:val="20"/>
        </w:rPr>
        <w:t xml:space="preserve"> unique fire suppression chemical known as </w:t>
      </w:r>
      <w:r w:rsidR="00802F76" w:rsidRPr="00F774F7">
        <w:rPr>
          <w:rFonts w:ascii="Century Gothic" w:hAnsi="Century Gothic"/>
          <w:bCs/>
          <w:color w:val="000000"/>
          <w:sz w:val="22"/>
          <w:szCs w:val="20"/>
        </w:rPr>
        <w:t>"</w:t>
      </w:r>
      <w:r w:rsidR="00F508AF" w:rsidRPr="00F774F7">
        <w:rPr>
          <w:rFonts w:ascii="Century Gothic" w:hAnsi="Century Gothic"/>
          <w:bCs/>
          <w:color w:val="000000"/>
          <w:sz w:val="22"/>
          <w:szCs w:val="20"/>
        </w:rPr>
        <w:t>Arctic Fire Freeze</w:t>
      </w:r>
      <w:r w:rsidR="00802F76" w:rsidRPr="00F774F7">
        <w:rPr>
          <w:rFonts w:ascii="Century Gothic" w:hAnsi="Century Gothic"/>
          <w:bCs/>
          <w:color w:val="000000"/>
          <w:sz w:val="22"/>
          <w:szCs w:val="20"/>
        </w:rPr>
        <w:t>"</w:t>
      </w:r>
      <w:r w:rsidR="00F508AF" w:rsidRPr="00F774F7">
        <w:rPr>
          <w:rFonts w:ascii="Century Gothic" w:hAnsi="Century Gothic"/>
          <w:bCs/>
          <w:color w:val="000000"/>
          <w:sz w:val="22"/>
          <w:szCs w:val="20"/>
        </w:rPr>
        <w:t>. These systems consist of thermopile flame sensors communicating wirelessly with pump control syst</w:t>
      </w:r>
      <w:r w:rsidR="00725295" w:rsidRPr="00F774F7">
        <w:rPr>
          <w:rFonts w:ascii="Century Gothic" w:hAnsi="Century Gothic"/>
          <w:bCs/>
          <w:color w:val="000000"/>
          <w:sz w:val="22"/>
          <w:szCs w:val="20"/>
        </w:rPr>
        <w:t>ems to deliver the product</w:t>
      </w:r>
      <w:r w:rsidR="002823A7" w:rsidRPr="00F774F7">
        <w:rPr>
          <w:rFonts w:ascii="Century Gothic" w:hAnsi="Century Gothic"/>
          <w:bCs/>
          <w:color w:val="000000"/>
          <w:sz w:val="22"/>
          <w:szCs w:val="20"/>
        </w:rPr>
        <w:t xml:space="preserve"> inside of Army </w:t>
      </w:r>
      <w:proofErr w:type="spellStart"/>
      <w:r w:rsidR="002823A7" w:rsidRPr="00F774F7">
        <w:rPr>
          <w:rFonts w:ascii="Century Gothic" w:hAnsi="Century Gothic"/>
          <w:bCs/>
          <w:color w:val="000000"/>
          <w:sz w:val="22"/>
          <w:szCs w:val="20"/>
        </w:rPr>
        <w:t>H</w:t>
      </w:r>
      <w:r w:rsidR="00793761">
        <w:rPr>
          <w:rFonts w:ascii="Century Gothic" w:hAnsi="Century Gothic"/>
          <w:bCs/>
          <w:color w:val="000000"/>
          <w:sz w:val="22"/>
          <w:szCs w:val="20"/>
        </w:rPr>
        <w:t>u</w:t>
      </w:r>
      <w:r w:rsidR="002823A7" w:rsidRPr="00F774F7">
        <w:rPr>
          <w:rFonts w:ascii="Century Gothic" w:hAnsi="Century Gothic"/>
          <w:bCs/>
          <w:color w:val="000000"/>
          <w:sz w:val="22"/>
          <w:szCs w:val="20"/>
        </w:rPr>
        <w:t>mvees</w:t>
      </w:r>
      <w:proofErr w:type="spellEnd"/>
      <w:r w:rsidR="00725295" w:rsidRPr="00F774F7">
        <w:rPr>
          <w:rFonts w:ascii="Century Gothic" w:hAnsi="Century Gothic"/>
          <w:bCs/>
          <w:color w:val="000000"/>
          <w:sz w:val="22"/>
          <w:szCs w:val="20"/>
        </w:rPr>
        <w:t xml:space="preserve">. </w:t>
      </w:r>
    </w:p>
    <w:p w:rsidR="00922F27" w:rsidRPr="00F774F7" w:rsidRDefault="00F508AF" w:rsidP="008C083C">
      <w:pPr>
        <w:keepNext/>
        <w:ind w:left="2160" w:right="251"/>
        <w:jc w:val="both"/>
        <w:rPr>
          <w:rFonts w:ascii="Century Gothic" w:hAnsi="Century Gothic"/>
          <w:bCs/>
          <w:color w:val="000000"/>
          <w:sz w:val="22"/>
          <w:szCs w:val="20"/>
        </w:rPr>
      </w:pPr>
      <w:r w:rsidRPr="00F774F7">
        <w:rPr>
          <w:rFonts w:ascii="Century Gothic" w:hAnsi="Century Gothic"/>
          <w:b/>
          <w:bCs/>
          <w:color w:val="000000"/>
          <w:sz w:val="22"/>
          <w:szCs w:val="20"/>
        </w:rPr>
        <w:t>Contact: Mitch Freeman – (918)851-3364</w:t>
      </w:r>
      <w:r w:rsidR="007A64C8" w:rsidRPr="00F774F7">
        <w:rPr>
          <w:rFonts w:ascii="Century Gothic" w:hAnsi="Century Gothic"/>
          <w:bCs/>
          <w:color w:val="000000"/>
          <w:sz w:val="22"/>
          <w:szCs w:val="20"/>
        </w:rPr>
        <w:t>.</w:t>
      </w:r>
    </w:p>
    <w:p w:rsidR="00922F27" w:rsidRDefault="00922F27" w:rsidP="00F774F7">
      <w:pPr>
        <w:keepNext/>
        <w:ind w:right="251" w:firstLine="720"/>
        <w:jc w:val="both"/>
        <w:rPr>
          <w:rFonts w:cs="Tahoma"/>
          <w:b/>
          <w:bCs/>
          <w:shadow/>
          <w:color w:val="000000"/>
          <w:sz w:val="24"/>
        </w:rPr>
      </w:pPr>
    </w:p>
    <w:p w:rsidR="0080442F" w:rsidRDefault="0080442F" w:rsidP="00F774F7">
      <w:pPr>
        <w:keepNext/>
        <w:ind w:right="251" w:firstLine="720"/>
        <w:jc w:val="both"/>
        <w:rPr>
          <w:rFonts w:cs="Tahoma"/>
          <w:b/>
          <w:bCs/>
          <w:shadow/>
          <w:color w:val="000000"/>
          <w:sz w:val="24"/>
        </w:rPr>
      </w:pPr>
    </w:p>
    <w:p w:rsidR="005B0A0D" w:rsidRDefault="001A752F" w:rsidP="00F774F7">
      <w:pPr>
        <w:keepNext/>
        <w:ind w:right="251" w:firstLine="720"/>
        <w:jc w:val="both"/>
        <w:rPr>
          <w:b/>
          <w:bCs/>
          <w:caps/>
          <w:shadow/>
          <w:color w:val="000000"/>
        </w:rPr>
      </w:pPr>
      <w:r w:rsidRPr="00F774F7">
        <w:rPr>
          <w:rFonts w:cs="Tahoma"/>
          <w:b/>
          <w:bCs/>
          <w:shadow/>
          <w:color w:val="000000"/>
          <w:sz w:val="24"/>
        </w:rPr>
        <w:t xml:space="preserve">Older Employment </w:t>
      </w:r>
      <w:r w:rsidR="00F774F7">
        <w:rPr>
          <w:rFonts w:cs="Tahoma"/>
          <w:b/>
          <w:bCs/>
          <w:shadow/>
          <w:color w:val="000000"/>
          <w:sz w:val="24"/>
        </w:rPr>
        <w:t>data upon request</w:t>
      </w:r>
      <w:r w:rsidR="00F774F7">
        <w:rPr>
          <w:rFonts w:cs="Tahoma"/>
          <w:b/>
          <w:bCs/>
          <w:shadow/>
          <w:color w:val="000000"/>
          <w:sz w:val="24"/>
        </w:rPr>
        <w:tab/>
      </w:r>
      <w:r w:rsidR="00F774F7">
        <w:rPr>
          <w:rFonts w:cs="Tahoma"/>
          <w:b/>
          <w:bCs/>
          <w:shadow/>
          <w:color w:val="000000"/>
          <w:sz w:val="24"/>
        </w:rPr>
        <w:tab/>
      </w:r>
      <w:r w:rsidR="00F774F7">
        <w:rPr>
          <w:rFonts w:cs="Tahoma"/>
          <w:b/>
          <w:bCs/>
          <w:shadow/>
          <w:color w:val="000000"/>
          <w:sz w:val="24"/>
        </w:rPr>
        <w:tab/>
      </w:r>
      <w:r w:rsidR="00F774F7">
        <w:rPr>
          <w:rFonts w:cs="Tahoma"/>
          <w:b/>
          <w:bCs/>
          <w:shadow/>
          <w:color w:val="000000"/>
          <w:sz w:val="24"/>
        </w:rPr>
        <w:tab/>
      </w:r>
      <w:r w:rsidRPr="00F774F7">
        <w:rPr>
          <w:rFonts w:cs="Tahoma"/>
          <w:b/>
          <w:bCs/>
          <w:shadow/>
          <w:color w:val="000000"/>
          <w:sz w:val="24"/>
        </w:rPr>
        <w:t>References Available</w:t>
      </w:r>
      <w:r w:rsidR="002E7B64" w:rsidRPr="00F774F7">
        <w:rPr>
          <w:b/>
          <w:bCs/>
          <w:caps/>
          <w:shadow/>
          <w:color w:val="000000"/>
          <w:sz w:val="22"/>
        </w:rPr>
        <w:t xml:space="preserve"> </w:t>
      </w:r>
      <w:r w:rsidR="002E7B64" w:rsidRPr="008A3EFC">
        <w:rPr>
          <w:b/>
          <w:bCs/>
          <w:caps/>
          <w:shadow/>
          <w:color w:val="000000"/>
        </w:rPr>
        <w:t xml:space="preserve">      </w:t>
      </w:r>
    </w:p>
    <w:p w:rsidR="005B0A0D" w:rsidRDefault="005B0A0D">
      <w:pPr>
        <w:rPr>
          <w:b/>
          <w:bCs/>
          <w:caps/>
          <w:shadow/>
          <w:color w:val="000000"/>
        </w:rPr>
      </w:pPr>
      <w:r>
        <w:rPr>
          <w:b/>
          <w:bCs/>
          <w:caps/>
          <w:shadow/>
          <w:color w:val="000000"/>
        </w:rPr>
        <w:br w:type="page"/>
      </w:r>
    </w:p>
    <w:p w:rsidR="000D34E5" w:rsidRPr="00A54538" w:rsidRDefault="002E7B64" w:rsidP="00F774F7">
      <w:pPr>
        <w:keepNext/>
        <w:ind w:right="251" w:firstLine="720"/>
        <w:jc w:val="both"/>
        <w:rPr>
          <w:rFonts w:cs="Tahoma"/>
          <w:b/>
          <w:bCs/>
          <w:shadow/>
          <w:color w:val="000000"/>
        </w:rPr>
      </w:pPr>
      <w:r w:rsidRPr="008A3EFC">
        <w:rPr>
          <w:b/>
          <w:bCs/>
          <w:caps/>
          <w:shadow/>
          <w:color w:val="000000"/>
        </w:rPr>
        <w:lastRenderedPageBreak/>
        <w:t xml:space="preserve">     </w:t>
      </w:r>
      <w:r w:rsidR="005B0A0D">
        <w:rPr>
          <w:rFonts w:cs="Tahoma"/>
          <w:b/>
          <w:bCs/>
          <w:shadow/>
          <w:noProof/>
          <w:color w:val="000000"/>
        </w:rPr>
        <w:drawing>
          <wp:inline distT="0" distB="0" distL="0" distR="0">
            <wp:extent cx="6767126" cy="6154772"/>
            <wp:effectExtent l="0" t="304800" r="0" b="284128"/>
            <wp:docPr id="2" name="Picture 1" descr="PatentsIssu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tentsIssued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6767126" cy="615477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sectPr w:rsidR="000D34E5" w:rsidRPr="00A54538" w:rsidSect="00C12672">
      <w:footerReference w:type="default" r:id="rId9"/>
      <w:pgSz w:w="11909" w:h="16834" w:code="9"/>
      <w:pgMar w:top="1440" w:right="1080" w:bottom="1440" w:left="1080" w:header="720" w:footer="720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4A44" w:rsidRDefault="00FE4A44">
      <w:r>
        <w:separator/>
      </w:r>
    </w:p>
  </w:endnote>
  <w:endnote w:type="continuationSeparator" w:id="0">
    <w:p w:rsidR="00FE4A44" w:rsidRDefault="00FE4A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447C" w:rsidRDefault="00A1447C"/>
  <w:p w:rsidR="00A1447C" w:rsidRDefault="00A1447C"/>
  <w:p w:rsidR="00A1447C" w:rsidRDefault="00A1447C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4A44" w:rsidRDefault="00FE4A44">
      <w:r>
        <w:separator/>
      </w:r>
    </w:p>
  </w:footnote>
  <w:footnote w:type="continuationSeparator" w:id="0">
    <w:p w:rsidR="00FE4A44" w:rsidRDefault="00FE4A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B8BCBAF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27AA2E6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25CC86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097C33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0"/>
    <w:multiLevelType w:val="singleLevel"/>
    <w:tmpl w:val="9C9C95F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3DF6516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C0F4013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715C4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1B0041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969203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03674EF"/>
    <w:multiLevelType w:val="multilevel"/>
    <w:tmpl w:val="6BE22A62"/>
    <w:lvl w:ilvl="0">
      <w:start w:val="2004"/>
      <w:numFmt w:val="decimal"/>
      <w:lvlText w:val="%1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1">
      <w:start w:val="2007"/>
      <w:numFmt w:val="decimal"/>
      <w:lvlText w:val="%1-%2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880"/>
        </w:tabs>
        <w:ind w:left="2880" w:hanging="14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1">
    <w:nsid w:val="30A85CAF"/>
    <w:multiLevelType w:val="multilevel"/>
    <w:tmpl w:val="C84226E8"/>
    <w:lvl w:ilvl="0">
      <w:start w:val="2003"/>
      <w:numFmt w:val="decimal"/>
      <w:lvlText w:val="%1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1">
      <w:start w:val="2004"/>
      <w:numFmt w:val="decimal"/>
      <w:lvlText w:val="%1-%2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2">
    <w:nsid w:val="35886F03"/>
    <w:multiLevelType w:val="multilevel"/>
    <w:tmpl w:val="5E56818C"/>
    <w:lvl w:ilvl="0">
      <w:start w:val="2003"/>
      <w:numFmt w:val="decimal"/>
      <w:lvlText w:val="%1"/>
      <w:lvlJc w:val="left"/>
      <w:pPr>
        <w:tabs>
          <w:tab w:val="num" w:pos="870"/>
        </w:tabs>
        <w:ind w:left="870" w:hanging="870"/>
      </w:pPr>
      <w:rPr>
        <w:rFonts w:hint="default"/>
      </w:rPr>
    </w:lvl>
    <w:lvl w:ilvl="1">
      <w:start w:val="2004"/>
      <w:numFmt w:val="decimal"/>
      <w:lvlText w:val="%1-%2"/>
      <w:lvlJc w:val="left"/>
      <w:pPr>
        <w:tabs>
          <w:tab w:val="num" w:pos="1590"/>
        </w:tabs>
        <w:ind w:left="1590" w:hanging="870"/>
      </w:pPr>
      <w:rPr>
        <w:rFonts w:hint="default"/>
      </w:rPr>
    </w:lvl>
    <w:lvl w:ilvl="2">
      <w:start w:val="1"/>
      <w:numFmt w:val="decimal"/>
      <w:lvlText w:val="%1-%2.%3"/>
      <w:lvlJc w:val="left"/>
      <w:pPr>
        <w:tabs>
          <w:tab w:val="num" w:pos="2310"/>
        </w:tabs>
        <w:ind w:left="2310" w:hanging="87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3030"/>
        </w:tabs>
        <w:ind w:left="3030" w:hanging="87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13">
    <w:nsid w:val="44AF28E4"/>
    <w:multiLevelType w:val="multilevel"/>
    <w:tmpl w:val="1256F418"/>
    <w:lvl w:ilvl="0">
      <w:start w:val="1996"/>
      <w:numFmt w:val="decimal"/>
      <w:lvlText w:val="%1"/>
      <w:lvlJc w:val="left"/>
      <w:pPr>
        <w:tabs>
          <w:tab w:val="num" w:pos="1170"/>
        </w:tabs>
        <w:ind w:left="1170" w:hanging="1170"/>
      </w:pPr>
      <w:rPr>
        <w:rFonts w:hint="default"/>
      </w:rPr>
    </w:lvl>
    <w:lvl w:ilvl="1">
      <w:start w:val="1998"/>
      <w:numFmt w:val="decimal"/>
      <w:lvlText w:val="%1-%2"/>
      <w:lvlJc w:val="left"/>
      <w:pPr>
        <w:tabs>
          <w:tab w:val="num" w:pos="1890"/>
        </w:tabs>
        <w:ind w:left="1890" w:hanging="1170"/>
      </w:pPr>
      <w:rPr>
        <w:rFonts w:hint="default"/>
        <w:b/>
      </w:rPr>
    </w:lvl>
    <w:lvl w:ilvl="2">
      <w:start w:val="1"/>
      <w:numFmt w:val="decimal"/>
      <w:lvlText w:val="%1-%2.%3"/>
      <w:lvlJc w:val="left"/>
      <w:pPr>
        <w:tabs>
          <w:tab w:val="num" w:pos="2610"/>
        </w:tabs>
        <w:ind w:left="2610" w:hanging="117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3330"/>
        </w:tabs>
        <w:ind w:left="3330" w:hanging="117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4050"/>
        </w:tabs>
        <w:ind w:left="4050" w:hanging="117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4770"/>
        </w:tabs>
        <w:ind w:left="4770" w:hanging="117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5490"/>
        </w:tabs>
        <w:ind w:left="5490" w:hanging="117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6210"/>
        </w:tabs>
        <w:ind w:left="6210" w:hanging="117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14">
    <w:nsid w:val="5C961E34"/>
    <w:multiLevelType w:val="multilevel"/>
    <w:tmpl w:val="0276CE72"/>
    <w:lvl w:ilvl="0">
      <w:start w:val="1991"/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hint="default"/>
      </w:rPr>
    </w:lvl>
    <w:lvl w:ilvl="1">
      <w:start w:val="1996"/>
      <w:numFmt w:val="decimal"/>
      <w:lvlText w:val="%1-%2"/>
      <w:lvlJc w:val="left"/>
      <w:pPr>
        <w:tabs>
          <w:tab w:val="num" w:pos="1860"/>
        </w:tabs>
        <w:ind w:left="1860" w:hanging="1140"/>
      </w:pPr>
      <w:rPr>
        <w:rFonts w:hint="default"/>
        <w:b/>
      </w:rPr>
    </w:lvl>
    <w:lvl w:ilvl="2">
      <w:start w:val="1"/>
      <w:numFmt w:val="decimal"/>
      <w:lvlText w:val="%1-%2.%3"/>
      <w:lvlJc w:val="left"/>
      <w:pPr>
        <w:tabs>
          <w:tab w:val="num" w:pos="2580"/>
        </w:tabs>
        <w:ind w:left="2580" w:hanging="1140"/>
      </w:pPr>
      <w:rPr>
        <w:rFonts w:hint="default"/>
      </w:rPr>
    </w:lvl>
    <w:lvl w:ilvl="3">
      <w:start w:val="1"/>
      <w:numFmt w:val="decimal"/>
      <w:lvlText w:val="%1-%2.%3.%4"/>
      <w:lvlJc w:val="left"/>
      <w:pPr>
        <w:tabs>
          <w:tab w:val="num" w:pos="3300"/>
        </w:tabs>
        <w:ind w:left="3300" w:hanging="114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tabs>
          <w:tab w:val="num" w:pos="4020"/>
        </w:tabs>
        <w:ind w:left="4020" w:hanging="11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tabs>
          <w:tab w:val="num" w:pos="4740"/>
        </w:tabs>
        <w:ind w:left="4740" w:hanging="11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tabs>
          <w:tab w:val="num" w:pos="5460"/>
        </w:tabs>
        <w:ind w:left="5460" w:hanging="11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tabs>
          <w:tab w:val="num" w:pos="6180"/>
        </w:tabs>
        <w:ind w:left="6180" w:hanging="11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3"/>
  </w:num>
  <w:num w:numId="9">
    <w:abstractNumId w:val="2"/>
  </w:num>
  <w:num w:numId="10">
    <w:abstractNumId w:val="0"/>
  </w:num>
  <w:num w:numId="11">
    <w:abstractNumId w:val="11"/>
  </w:num>
  <w:num w:numId="12">
    <w:abstractNumId w:val="13"/>
  </w:num>
  <w:num w:numId="13">
    <w:abstractNumId w:val="14"/>
  </w:num>
  <w:num w:numId="14">
    <w:abstractNumId w:val="12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20"/>
  <w:drawingGridHorizontalSpacing w:val="100"/>
  <w:drawingGridVerticalSpacing w:val="112"/>
  <w:displayHorizontalDrawingGridEvery w:val="0"/>
  <w:displayVerticalDrawingGridEvery w:val="0"/>
  <w:noPunctuationKerning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applyBreakingRules/>
  </w:compat>
  <w:docVars>
    <w:docVar w:name="ColorSet" w:val="2"/>
    <w:docVar w:name="FormatFile" w:val="wkthmRES.fmt"/>
    <w:docVar w:name="MicrosoftWorksTaskID" w:val="17"/>
    <w:docVar w:name="StyleSet" w:val="1"/>
  </w:docVars>
  <w:rsids>
    <w:rsidRoot w:val="004E305C"/>
    <w:rsid w:val="000050A4"/>
    <w:rsid w:val="00082229"/>
    <w:rsid w:val="000B28A9"/>
    <w:rsid w:val="000B28B3"/>
    <w:rsid w:val="000C6D75"/>
    <w:rsid w:val="000D332F"/>
    <w:rsid w:val="000D34E5"/>
    <w:rsid w:val="00104E88"/>
    <w:rsid w:val="001101D1"/>
    <w:rsid w:val="0011763A"/>
    <w:rsid w:val="00140F1F"/>
    <w:rsid w:val="00150094"/>
    <w:rsid w:val="00153279"/>
    <w:rsid w:val="00164338"/>
    <w:rsid w:val="0017020E"/>
    <w:rsid w:val="00171BBA"/>
    <w:rsid w:val="0017797E"/>
    <w:rsid w:val="00186498"/>
    <w:rsid w:val="00190668"/>
    <w:rsid w:val="001A752F"/>
    <w:rsid w:val="001C3082"/>
    <w:rsid w:val="001E78A3"/>
    <w:rsid w:val="00252EEA"/>
    <w:rsid w:val="002823A7"/>
    <w:rsid w:val="00283D4F"/>
    <w:rsid w:val="002B6765"/>
    <w:rsid w:val="002D337E"/>
    <w:rsid w:val="002E63D9"/>
    <w:rsid w:val="002E7B64"/>
    <w:rsid w:val="002F4E5B"/>
    <w:rsid w:val="003072A4"/>
    <w:rsid w:val="00315A85"/>
    <w:rsid w:val="00344514"/>
    <w:rsid w:val="00347F00"/>
    <w:rsid w:val="00357261"/>
    <w:rsid w:val="00361EDC"/>
    <w:rsid w:val="003B4B8C"/>
    <w:rsid w:val="003B7048"/>
    <w:rsid w:val="003E7E4B"/>
    <w:rsid w:val="003F7C78"/>
    <w:rsid w:val="00407B8C"/>
    <w:rsid w:val="00432093"/>
    <w:rsid w:val="00433932"/>
    <w:rsid w:val="00450A82"/>
    <w:rsid w:val="00474000"/>
    <w:rsid w:val="0048032C"/>
    <w:rsid w:val="00495F81"/>
    <w:rsid w:val="004B2DED"/>
    <w:rsid w:val="004D2CBD"/>
    <w:rsid w:val="004D3F9F"/>
    <w:rsid w:val="004D7B2F"/>
    <w:rsid w:val="004E0B32"/>
    <w:rsid w:val="004E305C"/>
    <w:rsid w:val="004F3EA6"/>
    <w:rsid w:val="004F64CB"/>
    <w:rsid w:val="00521AA0"/>
    <w:rsid w:val="005321A9"/>
    <w:rsid w:val="00534DEA"/>
    <w:rsid w:val="0058029B"/>
    <w:rsid w:val="005A1BAC"/>
    <w:rsid w:val="005B0A0D"/>
    <w:rsid w:val="005C2F92"/>
    <w:rsid w:val="005C52B8"/>
    <w:rsid w:val="005D350C"/>
    <w:rsid w:val="005D7E20"/>
    <w:rsid w:val="005E62DF"/>
    <w:rsid w:val="006173CB"/>
    <w:rsid w:val="006305E1"/>
    <w:rsid w:val="0063085F"/>
    <w:rsid w:val="006520B6"/>
    <w:rsid w:val="00670BAA"/>
    <w:rsid w:val="00680A20"/>
    <w:rsid w:val="00681B1D"/>
    <w:rsid w:val="006923CE"/>
    <w:rsid w:val="00693C91"/>
    <w:rsid w:val="00697E93"/>
    <w:rsid w:val="006A60FF"/>
    <w:rsid w:val="006B32A8"/>
    <w:rsid w:val="006B5912"/>
    <w:rsid w:val="0072033D"/>
    <w:rsid w:val="00725295"/>
    <w:rsid w:val="00725AF8"/>
    <w:rsid w:val="007645AF"/>
    <w:rsid w:val="00765930"/>
    <w:rsid w:val="0078487E"/>
    <w:rsid w:val="00785135"/>
    <w:rsid w:val="00793761"/>
    <w:rsid w:val="007A64C8"/>
    <w:rsid w:val="007B06C5"/>
    <w:rsid w:val="007B4637"/>
    <w:rsid w:val="007D2900"/>
    <w:rsid w:val="007E75C2"/>
    <w:rsid w:val="00802F76"/>
    <w:rsid w:val="0080442F"/>
    <w:rsid w:val="0080616E"/>
    <w:rsid w:val="008105EE"/>
    <w:rsid w:val="00816B6B"/>
    <w:rsid w:val="008172FE"/>
    <w:rsid w:val="00820959"/>
    <w:rsid w:val="00821B6D"/>
    <w:rsid w:val="0084489C"/>
    <w:rsid w:val="00845719"/>
    <w:rsid w:val="00847B5E"/>
    <w:rsid w:val="00882415"/>
    <w:rsid w:val="00882F14"/>
    <w:rsid w:val="008A1161"/>
    <w:rsid w:val="008A3EFC"/>
    <w:rsid w:val="008C083C"/>
    <w:rsid w:val="008C566A"/>
    <w:rsid w:val="008D7236"/>
    <w:rsid w:val="008E4DAF"/>
    <w:rsid w:val="00911A33"/>
    <w:rsid w:val="00922F27"/>
    <w:rsid w:val="00992DFE"/>
    <w:rsid w:val="009B4154"/>
    <w:rsid w:val="009B6EE1"/>
    <w:rsid w:val="009C061A"/>
    <w:rsid w:val="009F5414"/>
    <w:rsid w:val="00A1447C"/>
    <w:rsid w:val="00A212CC"/>
    <w:rsid w:val="00A32FDF"/>
    <w:rsid w:val="00A4141D"/>
    <w:rsid w:val="00A54538"/>
    <w:rsid w:val="00A627CD"/>
    <w:rsid w:val="00A64911"/>
    <w:rsid w:val="00A65596"/>
    <w:rsid w:val="00A73D47"/>
    <w:rsid w:val="00A97AF4"/>
    <w:rsid w:val="00AA3FCE"/>
    <w:rsid w:val="00AC4C89"/>
    <w:rsid w:val="00AC7465"/>
    <w:rsid w:val="00AD432B"/>
    <w:rsid w:val="00B0329E"/>
    <w:rsid w:val="00B0367F"/>
    <w:rsid w:val="00B04C98"/>
    <w:rsid w:val="00B11BF2"/>
    <w:rsid w:val="00B132D0"/>
    <w:rsid w:val="00B42ED7"/>
    <w:rsid w:val="00B51CB1"/>
    <w:rsid w:val="00B654A5"/>
    <w:rsid w:val="00B778DB"/>
    <w:rsid w:val="00B83C43"/>
    <w:rsid w:val="00BC0236"/>
    <w:rsid w:val="00BE08F7"/>
    <w:rsid w:val="00C12672"/>
    <w:rsid w:val="00C276D1"/>
    <w:rsid w:val="00C738DF"/>
    <w:rsid w:val="00CC2681"/>
    <w:rsid w:val="00CD4DB9"/>
    <w:rsid w:val="00CE3AF6"/>
    <w:rsid w:val="00D05936"/>
    <w:rsid w:val="00D076F4"/>
    <w:rsid w:val="00D12C19"/>
    <w:rsid w:val="00D14564"/>
    <w:rsid w:val="00D15605"/>
    <w:rsid w:val="00D25894"/>
    <w:rsid w:val="00D34690"/>
    <w:rsid w:val="00D577BB"/>
    <w:rsid w:val="00D60F67"/>
    <w:rsid w:val="00D86632"/>
    <w:rsid w:val="00D969F7"/>
    <w:rsid w:val="00DD1AB9"/>
    <w:rsid w:val="00DD767C"/>
    <w:rsid w:val="00DE1CBD"/>
    <w:rsid w:val="00DF75FD"/>
    <w:rsid w:val="00E363C7"/>
    <w:rsid w:val="00E55C47"/>
    <w:rsid w:val="00E608F0"/>
    <w:rsid w:val="00E65BB1"/>
    <w:rsid w:val="00E90B83"/>
    <w:rsid w:val="00E94C98"/>
    <w:rsid w:val="00EA01B3"/>
    <w:rsid w:val="00EA0390"/>
    <w:rsid w:val="00EA4A1B"/>
    <w:rsid w:val="00EF77F7"/>
    <w:rsid w:val="00F319F2"/>
    <w:rsid w:val="00F508AF"/>
    <w:rsid w:val="00F774F7"/>
    <w:rsid w:val="00FA0B11"/>
    <w:rsid w:val="00FB41B6"/>
    <w:rsid w:val="00FD501E"/>
    <w:rsid w:val="00FD6465"/>
    <w:rsid w:val="00FE4A44"/>
    <w:rsid w:val="00FF602B"/>
    <w:rsid w:val="00FF65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1763A"/>
    <w:rPr>
      <w:szCs w:val="24"/>
    </w:rPr>
  </w:style>
  <w:style w:type="paragraph" w:styleId="Heading1">
    <w:name w:val="heading 1"/>
    <w:basedOn w:val="Normal"/>
    <w:next w:val="Normal"/>
    <w:qFormat/>
    <w:rsid w:val="0011763A"/>
    <w:pPr>
      <w:outlineLvl w:val="0"/>
    </w:pPr>
    <w:rPr>
      <w:rFonts w:ascii="Arial" w:hAnsi="Arial"/>
      <w:b/>
      <w:bCs/>
      <w:sz w:val="28"/>
    </w:rPr>
  </w:style>
  <w:style w:type="paragraph" w:styleId="Heading2">
    <w:name w:val="heading 2"/>
    <w:basedOn w:val="Normal"/>
    <w:next w:val="Normal"/>
    <w:qFormat/>
    <w:rsid w:val="0011763A"/>
    <w:pPr>
      <w:keepNext/>
      <w:outlineLvl w:val="1"/>
    </w:pPr>
    <w:rPr>
      <w:rFonts w:ascii="Arial" w:hAnsi="Arial"/>
      <w:b/>
      <w:iCs/>
      <w:sz w:val="24"/>
    </w:rPr>
  </w:style>
  <w:style w:type="paragraph" w:styleId="Heading3">
    <w:name w:val="heading 3"/>
    <w:basedOn w:val="Normal"/>
    <w:next w:val="Normal"/>
    <w:qFormat/>
    <w:rsid w:val="0011763A"/>
    <w:pPr>
      <w:keepNext/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qFormat/>
    <w:rsid w:val="0011763A"/>
    <w:pPr>
      <w:keepNext/>
      <w:pBdr>
        <w:bottom w:val="single" w:sz="8" w:space="1" w:color="003366"/>
      </w:pBdr>
      <w:jc w:val="both"/>
      <w:outlineLvl w:val="3"/>
    </w:pPr>
    <w:rPr>
      <w:color w:val="000080"/>
      <w:sz w:val="32"/>
      <w:szCs w:val="32"/>
    </w:rPr>
  </w:style>
  <w:style w:type="paragraph" w:styleId="Heading5">
    <w:name w:val="heading 5"/>
    <w:basedOn w:val="Normal"/>
    <w:next w:val="Normal"/>
    <w:qFormat/>
    <w:rsid w:val="0011763A"/>
    <w:pPr>
      <w:keepNext/>
      <w:jc w:val="both"/>
      <w:outlineLvl w:val="4"/>
    </w:pPr>
    <w:rPr>
      <w:rFonts w:ascii="Arial Narrow" w:hAnsi="Arial Narrow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11763A"/>
    <w:pPr>
      <w:ind w:firstLine="720"/>
      <w:jc w:val="both"/>
    </w:pPr>
    <w:rPr>
      <w:rFonts w:ascii="Century Gothic" w:hAnsi="Century Gothic"/>
    </w:rPr>
  </w:style>
  <w:style w:type="paragraph" w:styleId="BodyTextIndent2">
    <w:name w:val="Body Text Indent 2"/>
    <w:basedOn w:val="Normal"/>
    <w:rsid w:val="0011763A"/>
    <w:pPr>
      <w:ind w:firstLine="720"/>
      <w:jc w:val="both"/>
    </w:pPr>
    <w:rPr>
      <w:rFonts w:ascii="Century Gothic" w:hAnsi="Century Gothic"/>
      <w:sz w:val="18"/>
    </w:rPr>
  </w:style>
  <w:style w:type="paragraph" w:styleId="BodyTextIndent3">
    <w:name w:val="Body Text Indent 3"/>
    <w:basedOn w:val="Normal"/>
    <w:rsid w:val="0011763A"/>
    <w:pPr>
      <w:ind w:left="1800" w:firstLine="360"/>
      <w:jc w:val="both"/>
    </w:pPr>
    <w:rPr>
      <w:rFonts w:ascii="Century Gothic" w:hAnsi="Century Gothic"/>
      <w:sz w:val="18"/>
    </w:rPr>
  </w:style>
  <w:style w:type="table" w:styleId="TableGrid">
    <w:name w:val="Table Grid"/>
    <w:basedOn w:val="TableNormal"/>
    <w:rsid w:val="006308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F508AF"/>
    <w:rPr>
      <w:color w:val="0000FF"/>
      <w:u w:val="single"/>
    </w:rPr>
  </w:style>
  <w:style w:type="character" w:styleId="FollowedHyperlink">
    <w:name w:val="FollowedHyperlink"/>
    <w:basedOn w:val="DefaultParagraphFont"/>
    <w:rsid w:val="00B11BF2"/>
    <w:rPr>
      <w:color w:val="800080"/>
      <w:u w:val="single"/>
    </w:rPr>
  </w:style>
  <w:style w:type="paragraph" w:styleId="BalloonText">
    <w:name w:val="Balloon Text"/>
    <w:basedOn w:val="Normal"/>
    <w:link w:val="BalloonTextChar"/>
    <w:rsid w:val="005B0A0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B0A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DFC5CB7-AF7A-4F19-9888-B33E7F8933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327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Stefan Short</vt:lpstr>
    </vt:vector>
  </TitlesOfParts>
  <Company/>
  <LinksUpToDate>false</LinksUpToDate>
  <CharactersWithSpaces>2193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Stefan Short</dc:title>
  <dc:creator>rdieter</dc:creator>
  <cp:lastModifiedBy>rdieter</cp:lastModifiedBy>
  <cp:revision>3</cp:revision>
  <cp:lastPrinted>2017-07-06T15:23:00Z</cp:lastPrinted>
  <dcterms:created xsi:type="dcterms:W3CDTF">2017-10-23T14:23:00Z</dcterms:created>
  <dcterms:modified xsi:type="dcterms:W3CDTF">2017-10-23T14:46:00Z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TC300026531033</vt:lpwstr>
  </property>
</Properties>
</file>